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B63B" w14:textId="77777777" w:rsidR="00E57C2E" w:rsidRDefault="00420AD6" w:rsidP="00420AD6">
      <w:pPr>
        <w:jc w:val="center"/>
        <w:rPr>
          <w:b/>
          <w:lang w:eastAsia="ja-JP"/>
        </w:rPr>
      </w:pPr>
      <w:r w:rsidRPr="00747F20">
        <w:rPr>
          <w:b/>
        </w:rPr>
        <w:t xml:space="preserve"> Agreement</w:t>
      </w:r>
      <w:r w:rsidR="000E1CCD" w:rsidRPr="00747F20">
        <w:rPr>
          <w:b/>
        </w:rPr>
        <w:t xml:space="preserve"> </w:t>
      </w:r>
      <w:r w:rsidR="000E1CCD" w:rsidRPr="00747F20">
        <w:rPr>
          <w:rFonts w:hint="eastAsia"/>
          <w:b/>
          <w:lang w:eastAsia="ja-JP"/>
        </w:rPr>
        <w:t>o</w:t>
      </w:r>
      <w:r w:rsidR="000E1CCD" w:rsidRPr="00747F20">
        <w:rPr>
          <w:b/>
          <w:lang w:eastAsia="ja-JP"/>
        </w:rPr>
        <w:t xml:space="preserve">n </w:t>
      </w:r>
      <w:r w:rsidR="00835AF3">
        <w:rPr>
          <w:b/>
          <w:lang w:eastAsia="ja-JP"/>
        </w:rPr>
        <w:t>M</w:t>
      </w:r>
      <w:r w:rsidR="000E1CCD" w:rsidRPr="00747F20">
        <w:rPr>
          <w:b/>
          <w:lang w:eastAsia="ja-JP"/>
        </w:rPr>
        <w:t xml:space="preserve">anagement of </w:t>
      </w:r>
      <w:r w:rsidR="0018310A" w:rsidRPr="00747F20">
        <w:rPr>
          <w:b/>
          <w:lang w:eastAsia="ja-JP"/>
        </w:rPr>
        <w:t xml:space="preserve">a </w:t>
      </w:r>
      <w:r w:rsidR="00835AF3">
        <w:rPr>
          <w:b/>
          <w:lang w:eastAsia="ja-JP"/>
        </w:rPr>
        <w:t>P</w:t>
      </w:r>
      <w:r w:rsidR="0018310A" w:rsidRPr="00747F20">
        <w:rPr>
          <w:b/>
          <w:lang w:eastAsia="ja-JP"/>
        </w:rPr>
        <w:t xml:space="preserve">roject on </w:t>
      </w:r>
    </w:p>
    <w:p w14:paraId="7F849A4F" w14:textId="199964B3" w:rsidR="00223974" w:rsidRDefault="00362C35" w:rsidP="00420AD6">
      <w:pPr>
        <w:jc w:val="center"/>
        <w:rPr>
          <w:b/>
        </w:rPr>
      </w:pPr>
      <w:r w:rsidRPr="00747F20">
        <w:rPr>
          <w:b/>
          <w:lang w:eastAsia="ja-JP"/>
        </w:rPr>
        <w:t xml:space="preserve">NF-DeepStar </w:t>
      </w:r>
      <w:r w:rsidR="00835AF3">
        <w:rPr>
          <w:b/>
          <w:lang w:eastAsia="ja-JP"/>
        </w:rPr>
        <w:t>J</w:t>
      </w:r>
      <w:r w:rsidRPr="00747F20">
        <w:rPr>
          <w:b/>
          <w:lang w:eastAsia="ja-JP"/>
        </w:rPr>
        <w:t xml:space="preserve">oint </w:t>
      </w:r>
      <w:r w:rsidR="00B70C0A" w:rsidRPr="00747F20">
        <w:rPr>
          <w:b/>
          <w:lang w:eastAsia="ja-JP"/>
        </w:rPr>
        <w:t xml:space="preserve">Ocean Innovation </w:t>
      </w:r>
      <w:r w:rsidRPr="00747F20">
        <w:rPr>
          <w:b/>
          <w:lang w:eastAsia="ja-JP"/>
        </w:rPr>
        <w:t xml:space="preserve">R&amp;D </w:t>
      </w:r>
      <w:r w:rsidR="00835AF3">
        <w:rPr>
          <w:b/>
          <w:lang w:eastAsia="ja-JP"/>
        </w:rPr>
        <w:t>P</w:t>
      </w:r>
      <w:r w:rsidRPr="00747F20">
        <w:rPr>
          <w:b/>
          <w:lang w:eastAsia="ja-JP"/>
        </w:rPr>
        <w:t>ro</w:t>
      </w:r>
      <w:r w:rsidR="0018310A" w:rsidRPr="00747F20">
        <w:rPr>
          <w:b/>
          <w:lang w:eastAsia="ja-JP"/>
        </w:rPr>
        <w:t>gram</w:t>
      </w:r>
      <w:r w:rsidR="00142920" w:rsidRPr="00747F20">
        <w:rPr>
          <w:b/>
          <w:lang w:eastAsia="ja-JP"/>
        </w:rPr>
        <w:t xml:space="preserve"> </w:t>
      </w:r>
      <w:r w:rsidR="0018310A" w:rsidRPr="00747F20">
        <w:rPr>
          <w:b/>
          <w:lang w:eastAsia="ja-JP"/>
        </w:rPr>
        <w:t xml:space="preserve">in </w:t>
      </w:r>
      <w:r w:rsidR="00142920" w:rsidRPr="00747F20">
        <w:rPr>
          <w:b/>
          <w:lang w:eastAsia="ja-JP"/>
        </w:rPr>
        <w:t>20</w:t>
      </w:r>
      <w:r w:rsidR="00E57C2E">
        <w:rPr>
          <w:b/>
          <w:lang w:eastAsia="ja-JP"/>
        </w:rPr>
        <w:t>2</w:t>
      </w:r>
      <w:r w:rsidR="00312B1F">
        <w:rPr>
          <w:b/>
          <w:lang w:eastAsia="ja-JP"/>
        </w:rPr>
        <w:t>3</w:t>
      </w:r>
    </w:p>
    <w:p w14:paraId="18CFB768" w14:textId="43726BC9" w:rsidR="00420AD6" w:rsidRDefault="00420AD6" w:rsidP="00420AD6">
      <w:pPr>
        <w:jc w:val="both"/>
      </w:pPr>
      <w:r>
        <w:t xml:space="preserve">This </w:t>
      </w:r>
      <w:r w:rsidR="003C4BFE">
        <w:t>Agreement (</w:t>
      </w:r>
      <w:r w:rsidR="00C16245">
        <w:t>“</w:t>
      </w:r>
      <w:r w:rsidR="0080070C">
        <w:t>Agreement</w:t>
      </w:r>
      <w:r>
        <w:t xml:space="preserve">”) is made and entered into as of the </w:t>
      </w:r>
      <w:r w:rsidR="00CB2F07" w:rsidRPr="00687B49">
        <w:t>date that the Agreement is signed</w:t>
      </w:r>
      <w:r w:rsidRPr="00687B49">
        <w:t xml:space="preserve"> </w:t>
      </w:r>
      <w:r>
        <w:t xml:space="preserve">by and between </w:t>
      </w:r>
      <w:r w:rsidR="00B877ED" w:rsidRPr="00172049">
        <w:rPr>
          <w:rFonts w:cstheme="minorHAnsi"/>
          <w:color w:val="0000FF"/>
        </w:rPr>
        <w:t>OOC DeepStar</w:t>
      </w:r>
      <w:r>
        <w:t xml:space="preserve">, with a place of business at </w:t>
      </w:r>
      <w:r w:rsidR="009A539E" w:rsidRPr="00172049">
        <w:rPr>
          <w:rFonts w:cstheme="minorHAnsi"/>
          <w:color w:val="0000FF"/>
        </w:rPr>
        <w:t>2400 Veterans Memorial Blvd Suite #206 Kenner, LA 70062</w:t>
      </w:r>
      <w:r w:rsidR="009A539E">
        <w:t xml:space="preserve"> </w:t>
      </w:r>
      <w:r>
        <w:t>(“DeepStar”) and</w:t>
      </w:r>
      <w:r w:rsidR="005E2238">
        <w:t xml:space="preserve"> </w:t>
      </w:r>
      <w:r w:rsidR="005E2238" w:rsidRPr="005E2238">
        <w:rPr>
          <w:color w:val="4472C4" w:themeColor="accent1"/>
        </w:rPr>
        <w:t xml:space="preserve">«LEGAL_COMPANY_NAME», </w:t>
      </w:r>
      <w:r w:rsidR="005E2238" w:rsidRPr="005E2238">
        <w:t xml:space="preserve">having a place of business at </w:t>
      </w:r>
      <w:r w:rsidR="005E2238" w:rsidRPr="005E2238">
        <w:rPr>
          <w:color w:val="4472C4" w:themeColor="accent1"/>
        </w:rPr>
        <w:t>«ADD1», «ADD2», «CITY», «STATE» «ZIP», «COUNTRY»</w:t>
      </w:r>
      <w:r w:rsidR="005E2238" w:rsidRPr="005E2238">
        <w:t>,</w:t>
      </w:r>
      <w:r w:rsidR="005E2238" w:rsidRPr="005E2238">
        <w:rPr>
          <w:color w:val="4472C4" w:themeColor="accent1"/>
        </w:rPr>
        <w:t xml:space="preserve"> </w:t>
      </w:r>
      <w:r w:rsidRPr="005E2238">
        <w:rPr>
          <w:color w:val="4472C4" w:themeColor="accent1"/>
        </w:rPr>
        <w:t xml:space="preserve"> </w:t>
      </w:r>
      <w:r>
        <w:t xml:space="preserve">, </w:t>
      </w:r>
      <w:r w:rsidR="005E2238" w:rsidRPr="005E2238">
        <w:rPr>
          <w:color w:val="4472C4" w:themeColor="accent1"/>
        </w:rPr>
        <w:t>a «PLACE_OF_INCORPORTATION» corporation</w:t>
      </w:r>
      <w:r w:rsidR="005E2238">
        <w:t xml:space="preserve"> </w:t>
      </w:r>
      <w:r>
        <w:t>(“Contractor”)</w:t>
      </w:r>
    </w:p>
    <w:p w14:paraId="0661DE46" w14:textId="33125F3C" w:rsidR="00420AD6" w:rsidRDefault="00420AD6" w:rsidP="00420AD6">
      <w:pPr>
        <w:jc w:val="both"/>
      </w:pPr>
      <w:r>
        <w:t xml:space="preserve">Whereas, the parties </w:t>
      </w:r>
      <w:r w:rsidR="00FA6543">
        <w:t xml:space="preserve">have and enter </w:t>
      </w:r>
      <w:r w:rsidR="00CF2124">
        <w:t>the Agreement</w:t>
      </w:r>
      <w:r>
        <w:t xml:space="preserve"> for the following purpose</w:t>
      </w:r>
      <w:r w:rsidR="005C6CA9">
        <w:t xml:space="preserve">: </w:t>
      </w:r>
      <w:r>
        <w:t xml:space="preserve"> </w:t>
      </w:r>
    </w:p>
    <w:p w14:paraId="7398C538" w14:textId="3C805D96" w:rsidR="00420AD6" w:rsidRDefault="00420AD6" w:rsidP="00420AD6">
      <w:pPr>
        <w:pStyle w:val="ListParagraph"/>
        <w:numPr>
          <w:ilvl w:val="0"/>
          <w:numId w:val="1"/>
        </w:numPr>
        <w:jc w:val="both"/>
      </w:pPr>
      <w:r>
        <w:t xml:space="preserve">The </w:t>
      </w:r>
      <w:r w:rsidR="0064167A">
        <w:t>Contractor</w:t>
      </w:r>
      <w:r>
        <w:t xml:space="preserve"> </w:t>
      </w:r>
      <w:proofErr w:type="gramStart"/>
      <w:r w:rsidR="00F26CEA">
        <w:t>conduct</w:t>
      </w:r>
      <w:proofErr w:type="gramEnd"/>
      <w:r w:rsidR="00F26CEA">
        <w:t xml:space="preserve"> </w:t>
      </w:r>
      <w:r w:rsidR="005E2238">
        <w:t>a</w:t>
      </w:r>
      <w:r>
        <w:t xml:space="preserve"> project </w:t>
      </w:r>
      <w:r w:rsidR="0064167A" w:rsidRPr="00624747">
        <w:rPr>
          <w:rFonts w:hint="eastAsia"/>
          <w:color w:val="0070C0"/>
        </w:rPr>
        <w:t>«</w:t>
      </w:r>
      <w:r w:rsidR="0064167A" w:rsidRPr="00624747">
        <w:rPr>
          <w:color w:val="0070C0"/>
        </w:rPr>
        <w:t xml:space="preserve">Project Name» </w:t>
      </w:r>
      <w:r>
        <w:t xml:space="preserve">under </w:t>
      </w:r>
      <w:r w:rsidR="007C3B8A">
        <w:t>the N</w:t>
      </w:r>
      <w:r w:rsidR="0018310A">
        <w:t>F</w:t>
      </w:r>
      <w:r w:rsidR="007C3B8A">
        <w:t xml:space="preserve"> -DeepStar joint </w:t>
      </w:r>
      <w:r w:rsidR="0018310A">
        <w:t xml:space="preserve">Ocean Innovation </w:t>
      </w:r>
      <w:r w:rsidR="007C3B8A">
        <w:t>R&amp;D program</w:t>
      </w:r>
      <w:r w:rsidR="001177B9">
        <w:t xml:space="preserve"> (“NF-DeepStar program”)</w:t>
      </w:r>
      <w:r w:rsidR="009D23AE">
        <w:t>.</w:t>
      </w:r>
      <w:r w:rsidR="007C3B8A">
        <w:t xml:space="preserve"> </w:t>
      </w:r>
      <w:proofErr w:type="gramStart"/>
      <w:r w:rsidR="009D23AE">
        <w:t>Outline</w:t>
      </w:r>
      <w:proofErr w:type="gramEnd"/>
      <w:r w:rsidR="009D23AE">
        <w:t xml:space="preserve"> of the project is attached </w:t>
      </w:r>
      <w:r w:rsidR="00686DBD">
        <w:t>in</w:t>
      </w:r>
      <w:r>
        <w:t xml:space="preserve"> Exhibit A</w:t>
      </w:r>
      <w:r w:rsidR="00686DBD">
        <w:t>.</w:t>
      </w:r>
    </w:p>
    <w:p w14:paraId="46D2F279" w14:textId="08093CF5" w:rsidR="00420AD6" w:rsidRDefault="00DF080D" w:rsidP="00420AD6">
      <w:pPr>
        <w:pStyle w:val="ListParagraph"/>
        <w:numPr>
          <w:ilvl w:val="0"/>
          <w:numId w:val="1"/>
        </w:numPr>
        <w:jc w:val="both"/>
      </w:pPr>
      <w:r>
        <w:t xml:space="preserve">Contractor pays </w:t>
      </w:r>
      <w:r w:rsidR="0000733A">
        <w:t>US</w:t>
      </w:r>
      <w:r w:rsidR="0000733A" w:rsidRPr="00624747">
        <w:rPr>
          <w:color w:val="0070C0"/>
        </w:rPr>
        <w:t>$</w:t>
      </w:r>
      <w:proofErr w:type="gramStart"/>
      <w:r w:rsidR="0000733A" w:rsidRPr="00624747">
        <w:rPr>
          <w:color w:val="0070C0"/>
        </w:rPr>
        <w:t>XXX,XXX</w:t>
      </w:r>
      <w:proofErr w:type="gramEnd"/>
      <w:r w:rsidR="004B3471" w:rsidRPr="00624747">
        <w:rPr>
          <w:color w:val="0070C0"/>
        </w:rPr>
        <w:t xml:space="preserve"> </w:t>
      </w:r>
      <w:r w:rsidR="00BE5F83" w:rsidRPr="00FC7404">
        <w:t xml:space="preserve">equal to </w:t>
      </w:r>
      <w:r w:rsidR="004207BB" w:rsidRPr="00FC7404">
        <w:t>10</w:t>
      </w:r>
      <w:r w:rsidR="004207BB" w:rsidRPr="000C1757">
        <w:t xml:space="preserve">% of total project cost </w:t>
      </w:r>
      <w:r w:rsidR="00BE25B5">
        <w:t xml:space="preserve">to DeepStar before the start of the project </w:t>
      </w:r>
      <w:r w:rsidR="009D1291">
        <w:t>as a management fee</w:t>
      </w:r>
      <w:r w:rsidR="00696995">
        <w:t>.</w:t>
      </w:r>
      <w:r w:rsidR="00FD6FEF">
        <w:t xml:space="preserve"> The </w:t>
      </w:r>
      <w:r w:rsidR="009D1291">
        <w:t>fee</w:t>
      </w:r>
      <w:r w:rsidR="00BB6F78">
        <w:t xml:space="preserve"> is </w:t>
      </w:r>
      <w:proofErr w:type="gramStart"/>
      <w:r w:rsidR="00686DBD">
        <w:t>fixed</w:t>
      </w:r>
      <w:proofErr w:type="gramEnd"/>
      <w:r w:rsidR="00686DBD">
        <w:t xml:space="preserve"> price and </w:t>
      </w:r>
      <w:r w:rsidR="00097B5C">
        <w:t xml:space="preserve">will </w:t>
      </w:r>
      <w:r w:rsidR="00BB6F78">
        <w:t xml:space="preserve">not </w:t>
      </w:r>
      <w:r w:rsidR="00097B5C">
        <w:t xml:space="preserve">be </w:t>
      </w:r>
      <w:r w:rsidR="00BB6F78">
        <w:t xml:space="preserve">repaid </w:t>
      </w:r>
      <w:r w:rsidR="00097B5C">
        <w:t xml:space="preserve">and/or refunded </w:t>
      </w:r>
      <w:r w:rsidR="004B3471">
        <w:t xml:space="preserve">in case of </w:t>
      </w:r>
      <w:r w:rsidR="00BB6F78">
        <w:t xml:space="preserve">any </w:t>
      </w:r>
      <w:r w:rsidR="0060125D">
        <w:t>change of the project</w:t>
      </w:r>
      <w:r w:rsidR="004B3471">
        <w:t xml:space="preserve"> and cost</w:t>
      </w:r>
      <w:r w:rsidR="0060125D">
        <w:t xml:space="preserve">. </w:t>
      </w:r>
      <w:r w:rsidR="00696995">
        <w:t xml:space="preserve"> </w:t>
      </w:r>
    </w:p>
    <w:p w14:paraId="0A4C5A3C" w14:textId="4AED2188" w:rsidR="005E2238" w:rsidRDefault="00034055" w:rsidP="00BA402C">
      <w:pPr>
        <w:pStyle w:val="ListParagraph"/>
        <w:numPr>
          <w:ilvl w:val="0"/>
          <w:numId w:val="1"/>
        </w:numPr>
        <w:spacing w:after="0"/>
        <w:jc w:val="both"/>
      </w:pPr>
      <w:r>
        <w:t xml:space="preserve">Management of </w:t>
      </w:r>
      <w:r w:rsidR="00AC07E4">
        <w:t xml:space="preserve">the project: </w:t>
      </w:r>
      <w:r w:rsidR="005E2238">
        <w:t>Throughout the term of th</w:t>
      </w:r>
      <w:r w:rsidR="00AC07E4">
        <w:t>e</w:t>
      </w:r>
      <w:r w:rsidR="005E2238">
        <w:t xml:space="preserve"> </w:t>
      </w:r>
      <w:r w:rsidR="00AC07E4">
        <w:t>Project</w:t>
      </w:r>
      <w:r w:rsidR="005E2238">
        <w:t xml:space="preserve">, Contractor shall submit to DeepStar </w:t>
      </w:r>
      <w:r w:rsidR="00D7538B">
        <w:t>by-</w:t>
      </w:r>
      <w:r w:rsidR="005E2238">
        <w:t>monthly written reports detailing technical</w:t>
      </w:r>
      <w:r w:rsidR="00BA402C">
        <w:t xml:space="preserve"> </w:t>
      </w:r>
      <w:r w:rsidR="005E2238">
        <w:t xml:space="preserve">progress reports, </w:t>
      </w:r>
      <w:proofErr w:type="gramStart"/>
      <w:r w:rsidR="005E2238">
        <w:t>future plans</w:t>
      </w:r>
      <w:proofErr w:type="gramEnd"/>
      <w:r w:rsidR="005E2238">
        <w:t xml:space="preserve">, schedule updates for each project. An initial work plan, </w:t>
      </w:r>
      <w:r w:rsidR="00AB03C4">
        <w:rPr>
          <w:lang w:eastAsia="ja-JP"/>
        </w:rPr>
        <w:t xml:space="preserve">and </w:t>
      </w:r>
      <w:r w:rsidR="005E2238">
        <w:t>schedule shall be submitted by Contractor within (10) days of the effective date of this Agreement which covers plans for the first quarter of project activity. DeepStar and Contractor shall agree, in writing, on the criteria for its acceptance of Deliverables ("Acceptance Criteria"). Upon completion</w:t>
      </w:r>
      <w:r w:rsidR="00BA402C">
        <w:t xml:space="preserve"> </w:t>
      </w:r>
      <w:r w:rsidR="005E2238">
        <w:t xml:space="preserve">of Project, Contractor shall promptly submit a final report of </w:t>
      </w:r>
      <w:proofErr w:type="gramStart"/>
      <w:r w:rsidR="005E2238">
        <w:t>all of</w:t>
      </w:r>
      <w:proofErr w:type="gramEnd"/>
      <w:r w:rsidR="005E2238">
        <w:t xml:space="preserve"> the work done</w:t>
      </w:r>
      <w:r w:rsidR="00BA402C">
        <w:t xml:space="preserve"> </w:t>
      </w:r>
      <w:r w:rsidR="005E2238">
        <w:t>hereunder.</w:t>
      </w:r>
      <w:r w:rsidR="00BA402C">
        <w:t xml:space="preserve"> DeepStar </w:t>
      </w:r>
      <w:r w:rsidR="005E2238">
        <w:t xml:space="preserve">shall set </w:t>
      </w:r>
      <w:proofErr w:type="gramStart"/>
      <w:r w:rsidR="005E2238">
        <w:t>overall</w:t>
      </w:r>
      <w:proofErr w:type="gramEnd"/>
      <w:r w:rsidR="005E2238">
        <w:t xml:space="preserve"> policy. </w:t>
      </w:r>
      <w:r w:rsidR="00BA402C">
        <w:t>DeepStar</w:t>
      </w:r>
      <w:r w:rsidR="005E2238">
        <w:t xml:space="preserve"> shall approve</w:t>
      </w:r>
      <w:r w:rsidR="00BA402C">
        <w:t xml:space="preserve"> </w:t>
      </w:r>
      <w:r w:rsidR="005E2238">
        <w:t>work plans, schedules for Project and revisions thereto, if necessary.</w:t>
      </w:r>
      <w:r w:rsidR="00BA402C">
        <w:t xml:space="preserve"> DeepStar </w:t>
      </w:r>
      <w:r w:rsidR="005E2238">
        <w:t xml:space="preserve">shall approve all reports relating to </w:t>
      </w:r>
      <w:proofErr w:type="gramStart"/>
      <w:r w:rsidR="005E2238">
        <w:t>Project</w:t>
      </w:r>
      <w:proofErr w:type="gramEnd"/>
      <w:r w:rsidR="005E2238">
        <w:t xml:space="preserve">. </w:t>
      </w:r>
      <w:r w:rsidR="00BA402C">
        <w:t xml:space="preserve">DeepStar </w:t>
      </w:r>
      <w:r w:rsidR="005E2238">
        <w:t>shall approve the</w:t>
      </w:r>
      <w:r w:rsidR="00BA402C">
        <w:t xml:space="preserve"> </w:t>
      </w:r>
      <w:r w:rsidR="005E2238">
        <w:t>Deliverables and Acceptance Criteria.</w:t>
      </w:r>
      <w:r w:rsidR="00C13E72">
        <w:t xml:space="preserve"> </w:t>
      </w:r>
      <w:r w:rsidR="00696F13">
        <w:t xml:space="preserve">The </w:t>
      </w:r>
      <w:r w:rsidR="00B96032">
        <w:t xml:space="preserve">reports will be </w:t>
      </w:r>
      <w:r w:rsidR="0043495D">
        <w:t>shared with</w:t>
      </w:r>
      <w:r w:rsidR="00B96032">
        <w:t xml:space="preserve"> </w:t>
      </w:r>
      <w:r w:rsidR="005C6CA9">
        <w:t>the Nippon Foundation (</w:t>
      </w:r>
      <w:r w:rsidR="00B96032">
        <w:t>NF</w:t>
      </w:r>
      <w:r w:rsidR="005C6CA9">
        <w:t>)</w:t>
      </w:r>
      <w:r w:rsidR="0043495D">
        <w:t xml:space="preserve"> </w:t>
      </w:r>
      <w:r w:rsidR="00B96032">
        <w:t>if necessary.</w:t>
      </w:r>
    </w:p>
    <w:p w14:paraId="5502F36D" w14:textId="397A19FF" w:rsidR="00BA402C" w:rsidRDefault="00BA402C" w:rsidP="00BA402C">
      <w:pPr>
        <w:pStyle w:val="ListParagraph"/>
        <w:numPr>
          <w:ilvl w:val="0"/>
          <w:numId w:val="1"/>
        </w:numPr>
        <w:spacing w:after="0"/>
        <w:jc w:val="both"/>
      </w:pPr>
      <w:r>
        <w:t xml:space="preserve">Contractor shall indemnify, defend, and hold harmless OOC, DeepStar, DeepStar Parties, DeepStar Parties' Affiliates and the agents and employees of any of them (the "Indemnitees") from and against </w:t>
      </w:r>
      <w:r w:rsidRPr="003A58D9">
        <w:rPr>
          <w:noProof/>
        </w:rPr>
        <w:t>any and all</w:t>
      </w:r>
      <w:r>
        <w:t xml:space="preserve"> loss, damage or liability to any of them (including, without limitation, taxes, penalties</w:t>
      </w:r>
      <w:r w:rsidR="00D3305C">
        <w:t xml:space="preserve"> </w:t>
      </w:r>
      <w:r>
        <w:t>and interest) resulting from Contractor's failure to comply with the provisions of this contract.</w:t>
      </w:r>
    </w:p>
    <w:p w14:paraId="4EF47988" w14:textId="6B7EE326" w:rsidR="00BA402C" w:rsidRDefault="00BA402C" w:rsidP="00BA402C">
      <w:pPr>
        <w:pStyle w:val="ListParagraph"/>
        <w:numPr>
          <w:ilvl w:val="0"/>
          <w:numId w:val="1"/>
        </w:numPr>
        <w:spacing w:after="0"/>
        <w:jc w:val="both"/>
      </w:pPr>
      <w:r>
        <w:t>Confidential Information and Intellectual Property</w:t>
      </w:r>
      <w:r w:rsidR="005C6CA9">
        <w:t>:</w:t>
      </w:r>
    </w:p>
    <w:p w14:paraId="1BDE376A" w14:textId="0BE71FA3" w:rsidR="00BA402C" w:rsidRDefault="00BA402C" w:rsidP="002401E8">
      <w:pPr>
        <w:spacing w:after="0"/>
        <w:ind w:left="720"/>
        <w:jc w:val="both"/>
      </w:pPr>
      <w:r>
        <w:t>During the performance of Project work hereunder, it may be necessary for DeepStar</w:t>
      </w:r>
      <w:r w:rsidR="008F2F01">
        <w:t>, or DeepStar members</w:t>
      </w:r>
      <w:r>
        <w:t xml:space="preserve"> to make confidential technical or business information ("Proprietary Information") available to Contractor. </w:t>
      </w:r>
      <w:proofErr w:type="gramStart"/>
      <w:r>
        <w:t>Contractor</w:t>
      </w:r>
      <w:proofErr w:type="gramEnd"/>
      <w:r>
        <w:t xml:space="preserve"> agrees to use all such Proprietary Information solely for the performance of Project work hereunder and to hold all such information in confidence and not to copy or disclose same to any third party without the prior written consent of </w:t>
      </w:r>
      <w:r w:rsidR="002401E8">
        <w:t>DeepStar</w:t>
      </w:r>
      <w:r>
        <w:t xml:space="preserve">. There shall be no obligation for Contractor to </w:t>
      </w:r>
      <w:r w:rsidRPr="003A58D9">
        <w:rPr>
          <w:noProof/>
        </w:rPr>
        <w:t>safeguard</w:t>
      </w:r>
      <w:r w:rsidR="003A58D9">
        <w:rPr>
          <w:noProof/>
        </w:rPr>
        <w:t xml:space="preserve"> </w:t>
      </w:r>
      <w:r w:rsidRPr="003A58D9">
        <w:rPr>
          <w:noProof/>
        </w:rPr>
        <w:t>such</w:t>
      </w:r>
      <w:r>
        <w:t xml:space="preserve"> confidential information if it can show that such confidential information:</w:t>
      </w:r>
    </w:p>
    <w:p w14:paraId="3700A36B" w14:textId="77777777" w:rsidR="00BA402C" w:rsidRDefault="00BA402C" w:rsidP="002401E8">
      <w:pPr>
        <w:spacing w:after="0"/>
        <w:ind w:left="1440"/>
        <w:jc w:val="both"/>
      </w:pPr>
      <w:proofErr w:type="spellStart"/>
      <w:r>
        <w:t>i</w:t>
      </w:r>
      <w:proofErr w:type="spellEnd"/>
      <w:r>
        <w:t xml:space="preserve">) is or becomes publicly available through no fault of </w:t>
      </w:r>
      <w:proofErr w:type="gramStart"/>
      <w:r>
        <w:t>Contractor;</w:t>
      </w:r>
      <w:proofErr w:type="gramEnd"/>
    </w:p>
    <w:p w14:paraId="7FFE2FD5" w14:textId="0AEC6648" w:rsidR="00BA402C" w:rsidRDefault="00BA402C" w:rsidP="002401E8">
      <w:pPr>
        <w:spacing w:after="0"/>
        <w:ind w:left="1440"/>
        <w:jc w:val="both"/>
      </w:pPr>
      <w:r>
        <w:t>ii) was known by Contractor or its Affiliates prior to receipt or development of</w:t>
      </w:r>
      <w:r w:rsidR="002401E8">
        <w:t xml:space="preserve"> </w:t>
      </w:r>
      <w:r>
        <w:t xml:space="preserve">such Proprietary Information pursuant to this </w:t>
      </w:r>
      <w:proofErr w:type="gramStart"/>
      <w:r>
        <w:t>Agreement;</w:t>
      </w:r>
      <w:proofErr w:type="gramEnd"/>
    </w:p>
    <w:p w14:paraId="2A1C9DEB" w14:textId="611833DD" w:rsidR="004F4872" w:rsidRDefault="004F4872" w:rsidP="002401E8">
      <w:pPr>
        <w:spacing w:after="0"/>
        <w:ind w:left="1440"/>
        <w:jc w:val="both"/>
        <w:rPr>
          <w:lang w:eastAsia="ja-JP"/>
        </w:rPr>
      </w:pPr>
      <w:r>
        <w:rPr>
          <w:lang w:eastAsia="ja-JP"/>
        </w:rPr>
        <w:t xml:space="preserve">iii) is disclosed to the Nippon Foundation </w:t>
      </w:r>
      <w:r w:rsidR="00C92840">
        <w:rPr>
          <w:lang w:eastAsia="ja-JP"/>
        </w:rPr>
        <w:t xml:space="preserve">within the scope of the project according to the request by the Nippon </w:t>
      </w:r>
      <w:proofErr w:type="gramStart"/>
      <w:r w:rsidR="00C92840">
        <w:rPr>
          <w:lang w:eastAsia="ja-JP"/>
        </w:rPr>
        <w:t>Foundation;</w:t>
      </w:r>
      <w:proofErr w:type="gramEnd"/>
    </w:p>
    <w:p w14:paraId="4CED4907" w14:textId="11B86BFE" w:rsidR="00BA402C" w:rsidRDefault="00BA402C" w:rsidP="002401E8">
      <w:pPr>
        <w:spacing w:after="0"/>
        <w:ind w:left="1440"/>
        <w:jc w:val="both"/>
      </w:pPr>
      <w:r>
        <w:t>i</w:t>
      </w:r>
      <w:r w:rsidR="009F086C">
        <w:t>v</w:t>
      </w:r>
      <w:r>
        <w:t>) is independently developed by or for Contractor or its Affiliates without use</w:t>
      </w:r>
      <w:r w:rsidR="002401E8">
        <w:t xml:space="preserve"> </w:t>
      </w:r>
      <w:r>
        <w:t>of the relevant Proprietary Information, as evidenced by written</w:t>
      </w:r>
      <w:r w:rsidR="002401E8">
        <w:t xml:space="preserve"> </w:t>
      </w:r>
      <w:r>
        <w:t>documentation; or</w:t>
      </w:r>
    </w:p>
    <w:p w14:paraId="61DD13E9" w14:textId="6B13BD1F" w:rsidR="00BA402C" w:rsidRDefault="00BA402C" w:rsidP="002401E8">
      <w:pPr>
        <w:spacing w:after="0"/>
        <w:ind w:left="1440"/>
        <w:jc w:val="both"/>
      </w:pPr>
      <w:r>
        <w:lastRenderedPageBreak/>
        <w:t>v) is disclosed to Contractor or its Affiliates on anon-restrictive basis without</w:t>
      </w:r>
      <w:r w:rsidR="002401E8">
        <w:t xml:space="preserve"> </w:t>
      </w:r>
      <w:r>
        <w:t>misappropriation of any trade secrets and without any direct or indirect</w:t>
      </w:r>
      <w:r w:rsidR="002401E8">
        <w:t xml:space="preserve"> </w:t>
      </w:r>
      <w:r>
        <w:t>breach of confidentiality.</w:t>
      </w:r>
    </w:p>
    <w:p w14:paraId="085A6A18" w14:textId="65AD8CB6" w:rsidR="005C4155" w:rsidRDefault="009F4DAB" w:rsidP="00744603">
      <w:pPr>
        <w:spacing w:after="0"/>
        <w:ind w:left="720"/>
        <w:jc w:val="both"/>
      </w:pPr>
      <w:r>
        <w:t xml:space="preserve">Technical or business information and all other work product developed by Contractor hereunder shall be </w:t>
      </w:r>
      <w:proofErr w:type="spellStart"/>
      <w:r>
        <w:t>DeepStar’s</w:t>
      </w:r>
      <w:proofErr w:type="spellEnd"/>
      <w:r w:rsidR="00516DA4">
        <w:t>, Nippon Foundation</w:t>
      </w:r>
      <w:r w:rsidR="00A9185C">
        <w:t xml:space="preserve">, </w:t>
      </w:r>
      <w:r>
        <w:t xml:space="preserve">and its Members’ property and shall be used or transferred by DeepStar and its Members’ in any manner it finds appropriate. </w:t>
      </w:r>
      <w:r w:rsidR="00523016" w:rsidRPr="00523016">
        <w:t xml:space="preserve">Contractor and/or Contractor's personnel shall promptly and fully disclose technical and business information, inventions, </w:t>
      </w:r>
      <w:r w:rsidR="002B44D2" w:rsidRPr="00523016">
        <w:t>discoveries,</w:t>
      </w:r>
      <w:r w:rsidR="00523016" w:rsidRPr="00523016">
        <w:t xml:space="preserve"> and improvements to DeepStar and shall cooperate with DeepStar as may be reasonably required for conduct of the management of the project.</w:t>
      </w:r>
      <w:r w:rsidR="000F0759">
        <w:t xml:space="preserve"> </w:t>
      </w:r>
      <w:r w:rsidRPr="003A58D9">
        <w:rPr>
          <w:noProof/>
        </w:rPr>
        <w:t>Any and all</w:t>
      </w:r>
      <w:r>
        <w:t xml:space="preserve"> such technical or business information or work product shall be turned over to DeepStar upon the earlier of </w:t>
      </w:r>
      <w:proofErr w:type="spellStart"/>
      <w:r>
        <w:t>DeepStar's</w:t>
      </w:r>
      <w:proofErr w:type="spellEnd"/>
      <w:r>
        <w:t xml:space="preserve"> request, completion of the Project, or termination of the Project.</w:t>
      </w:r>
      <w:r w:rsidR="000F0759">
        <w:t xml:space="preserve"> </w:t>
      </w:r>
      <w:r w:rsidR="00744603">
        <w:t xml:space="preserve">Contractor agrees that all technical or business information developed in connection with the Project hereunder shall be held in confidence and not be copied or disclosed to any third party nor used for any third party without </w:t>
      </w:r>
      <w:proofErr w:type="spellStart"/>
      <w:r w:rsidR="00744603">
        <w:t>DeepStar’s</w:t>
      </w:r>
      <w:proofErr w:type="spellEnd"/>
      <w:r w:rsidR="00744603">
        <w:t xml:space="preserve"> </w:t>
      </w:r>
      <w:r w:rsidR="00634528">
        <w:t xml:space="preserve">and Nippon Foundation </w:t>
      </w:r>
      <w:r w:rsidR="00744603">
        <w:t>prior written consent.</w:t>
      </w:r>
      <w:r w:rsidR="000F0759">
        <w:t xml:space="preserve"> </w:t>
      </w:r>
      <w:r w:rsidR="005C4155">
        <w:t xml:space="preserve">DeepStar shall hold the technical and business information, inventions, </w:t>
      </w:r>
      <w:r w:rsidR="002B44D2">
        <w:t>discoveries,</w:t>
      </w:r>
      <w:r w:rsidR="005C4155">
        <w:t xml:space="preserve"> and improvements that the contractor discloses in confidence and not use them for any third party</w:t>
      </w:r>
      <w:r w:rsidR="000A61FE">
        <w:t xml:space="preserve"> (excluding DeepStar</w:t>
      </w:r>
      <w:r w:rsidR="007949E3">
        <w:t>, Nippon Foundations, and DeepStar Members)</w:t>
      </w:r>
      <w:r w:rsidR="005C4155">
        <w:t xml:space="preserve"> without the Contractor’s written agreement</w:t>
      </w:r>
      <w:r w:rsidR="002B44D2">
        <w:t xml:space="preserve">. </w:t>
      </w:r>
    </w:p>
    <w:p w14:paraId="5E049DB6" w14:textId="77777777" w:rsidR="00744603" w:rsidRDefault="00744603" w:rsidP="00744603">
      <w:pPr>
        <w:spacing w:after="0"/>
        <w:ind w:left="720"/>
        <w:jc w:val="both"/>
      </w:pPr>
      <w:r>
        <w:t xml:space="preserve">For the </w:t>
      </w:r>
      <w:r w:rsidRPr="003A58D9">
        <w:rPr>
          <w:noProof/>
        </w:rPr>
        <w:t>avoidance</w:t>
      </w:r>
      <w:r>
        <w:t xml:space="preserve"> of doubt, Contractor shall retain ownership of Contractor's technical and business information and other intellectual property that existed </w:t>
      </w:r>
      <w:r w:rsidRPr="003A58D9">
        <w:rPr>
          <w:noProof/>
        </w:rPr>
        <w:t>prior to</w:t>
      </w:r>
      <w:r>
        <w:t xml:space="preserve"> this Agreement, </w:t>
      </w:r>
      <w:r w:rsidRPr="003A58D9">
        <w:rPr>
          <w:noProof/>
        </w:rPr>
        <w:t>and/or</w:t>
      </w:r>
      <w:r>
        <w:t xml:space="preserve"> that is generated independently of this Agreement during or after the term of this Agreement, including any patent or other intellectual property rights </w:t>
      </w:r>
      <w:r w:rsidRPr="003A58D9">
        <w:rPr>
          <w:noProof/>
        </w:rPr>
        <w:t>thereto</w:t>
      </w:r>
      <w:r>
        <w:t>.</w:t>
      </w:r>
    </w:p>
    <w:p w14:paraId="705CC96E" w14:textId="496C68FA" w:rsidR="00CF2124" w:rsidRDefault="00CF2124" w:rsidP="00624747">
      <w:pPr>
        <w:pStyle w:val="ListParagraph"/>
        <w:numPr>
          <w:ilvl w:val="0"/>
          <w:numId w:val="1"/>
        </w:numPr>
        <w:spacing w:after="0"/>
        <w:jc w:val="both"/>
      </w:pPr>
      <w:r w:rsidRPr="00CF2124">
        <w:t xml:space="preserve">Title and ownership to all </w:t>
      </w:r>
      <w:r>
        <w:t>NF - DeepStar joint Ocean Innovation R&amp;D program</w:t>
      </w:r>
      <w:r w:rsidRPr="00CF2124">
        <w:t xml:space="preserve"> Deliverables, excluding Donated Information, shall be jointly and severally owned by </w:t>
      </w:r>
      <w:r>
        <w:t xml:space="preserve">DeepStar, </w:t>
      </w:r>
      <w:r w:rsidR="00715C16">
        <w:t xml:space="preserve">its members and </w:t>
      </w:r>
      <w:r w:rsidR="005C6CA9">
        <w:t xml:space="preserve">the </w:t>
      </w:r>
      <w:r>
        <w:t>Nippon Foundation</w:t>
      </w:r>
      <w:r w:rsidRPr="00CF2124">
        <w:t xml:space="preserve">. Each </w:t>
      </w:r>
      <w:r>
        <w:t>m</w:t>
      </w:r>
      <w:r w:rsidRPr="00CF2124">
        <w:t xml:space="preserve">ember and their Affiliates may use and/or further develop the Deliverables for their own purposes without requiring prior approval of the other </w:t>
      </w:r>
      <w:r>
        <w:t>m</w:t>
      </w:r>
      <w:r w:rsidRPr="00CF2124">
        <w:t>embers.</w:t>
      </w:r>
    </w:p>
    <w:p w14:paraId="71C0FAC0" w14:textId="572AB943" w:rsidR="00BA402C" w:rsidRDefault="00902ACB" w:rsidP="00C4081C">
      <w:pPr>
        <w:pStyle w:val="ListParagraph"/>
        <w:numPr>
          <w:ilvl w:val="0"/>
          <w:numId w:val="1"/>
        </w:numPr>
        <w:spacing w:after="0"/>
        <w:jc w:val="both"/>
      </w:pPr>
      <w:r>
        <w:t xml:space="preserve">Termination Terms: </w:t>
      </w:r>
      <w:r w:rsidR="002401E8">
        <w:t xml:space="preserve">This Agreement shall be in effect from </w:t>
      </w:r>
      <w:r w:rsidR="00004C47">
        <w:t xml:space="preserve">the </w:t>
      </w:r>
      <w:r w:rsidR="002401E8">
        <w:t>date</w:t>
      </w:r>
      <w:r>
        <w:t xml:space="preserve"> of </w:t>
      </w:r>
      <w:r w:rsidR="00004C47">
        <w:t>execution</w:t>
      </w:r>
      <w:r w:rsidR="002401E8">
        <w:t xml:space="preserve"> thru</w:t>
      </w:r>
      <w:r w:rsidR="00715C16">
        <w:t xml:space="preserve"> the date of one year from the executive date</w:t>
      </w:r>
      <w:r w:rsidR="002401E8">
        <w:t xml:space="preserve"> unless either party elects to terminate for any reason and with or without</w:t>
      </w:r>
      <w:r>
        <w:t xml:space="preserve"> </w:t>
      </w:r>
      <w:r w:rsidR="002401E8">
        <w:t xml:space="preserve">cause by giving the other at least ten (10) days prior written notice. In </w:t>
      </w:r>
      <w:r w:rsidR="00CA2C6C">
        <w:t>any case</w:t>
      </w:r>
      <w:r w:rsidR="00845A16">
        <w:t>,</w:t>
      </w:r>
      <w:r w:rsidR="00CA2C6C">
        <w:t xml:space="preserve"> DeepStar does not have any responsibility </w:t>
      </w:r>
      <w:r w:rsidR="000C0910">
        <w:t xml:space="preserve">for refunding the management fee. </w:t>
      </w:r>
    </w:p>
    <w:p w14:paraId="27FF5290" w14:textId="0C55B299" w:rsidR="00756BBA" w:rsidRDefault="005870DE" w:rsidP="00756BBA">
      <w:pPr>
        <w:pStyle w:val="ListParagraph"/>
        <w:numPr>
          <w:ilvl w:val="0"/>
          <w:numId w:val="1"/>
        </w:numPr>
        <w:jc w:val="both"/>
      </w:pPr>
      <w:r>
        <w:t>Warranty Disclaime</w:t>
      </w:r>
      <w:r w:rsidR="001C3F1A">
        <w:t>r: t</w:t>
      </w:r>
      <w:r>
        <w:t xml:space="preserve">he study </w:t>
      </w:r>
      <w:r w:rsidR="00756BBA">
        <w:t xml:space="preserve">products will be made available to the Participants on an “as-is” basis, without </w:t>
      </w:r>
      <w:r w:rsidR="00756BBA" w:rsidRPr="00E25771">
        <w:rPr>
          <w:noProof/>
        </w:rPr>
        <w:t>an</w:t>
      </w:r>
      <w:r w:rsidR="00E25771">
        <w:rPr>
          <w:noProof/>
        </w:rPr>
        <w:t>y</w:t>
      </w:r>
      <w:r w:rsidR="00756BBA">
        <w:t xml:space="preserve"> warranty. All warranties express or implied, of the OOC, including but not limited to implied warranties of merchantability and fitness for a particular use, are </w:t>
      </w:r>
      <w:r w:rsidR="00756BBA" w:rsidRPr="00E25771">
        <w:rPr>
          <w:noProof/>
        </w:rPr>
        <w:t>specifically</w:t>
      </w:r>
      <w:r w:rsidR="00756BBA">
        <w:t xml:space="preserve"> excluded. In no event, whether </w:t>
      </w:r>
      <w:proofErr w:type="gramStart"/>
      <w:r w:rsidR="00756BBA">
        <w:t>as a result of</w:t>
      </w:r>
      <w:proofErr w:type="gramEnd"/>
      <w:r w:rsidR="00756BBA">
        <w:t xml:space="preserve"> a claim arising in contract, tor, or otherwise, will the OOC be liable for damages, including consequential damages, </w:t>
      </w:r>
      <w:r w:rsidR="00756BBA" w:rsidRPr="00E25771">
        <w:rPr>
          <w:noProof/>
        </w:rPr>
        <w:t>resulting</w:t>
      </w:r>
      <w:r w:rsidR="00E25771">
        <w:rPr>
          <w:noProof/>
        </w:rPr>
        <w:t xml:space="preserve"> in</w:t>
      </w:r>
      <w:r w:rsidR="00756BBA">
        <w:t xml:space="preserve"> or arising from </w:t>
      </w:r>
      <w:r w:rsidR="00E25771">
        <w:t xml:space="preserve">the </w:t>
      </w:r>
      <w:r w:rsidR="00756BBA" w:rsidRPr="00E25771">
        <w:rPr>
          <w:noProof/>
        </w:rPr>
        <w:t>use</w:t>
      </w:r>
      <w:r w:rsidR="00756BBA">
        <w:t xml:space="preserve"> of any information contained in the study products, even if OOC has </w:t>
      </w:r>
      <w:r w:rsidR="00756BBA" w:rsidRPr="00E25771">
        <w:rPr>
          <w:noProof/>
        </w:rPr>
        <w:t>been advised</w:t>
      </w:r>
      <w:r w:rsidR="00756BBA">
        <w:t xml:space="preserve"> of the possibility of such damages. If OOC</w:t>
      </w:r>
      <w:r w:rsidR="00BB0963">
        <w:t xml:space="preserve"> </w:t>
      </w:r>
      <w:r w:rsidR="00756BBA" w:rsidRPr="00E25771">
        <w:rPr>
          <w:noProof/>
        </w:rPr>
        <w:t>is so advised</w:t>
      </w:r>
      <w:r w:rsidR="00756BBA">
        <w:t xml:space="preserve">, it will make reasonable efforts </w:t>
      </w:r>
      <w:r w:rsidR="00756BBA" w:rsidRPr="00E25771">
        <w:rPr>
          <w:noProof/>
        </w:rPr>
        <w:t>to so notify any affected Participants</w:t>
      </w:r>
      <w:r w:rsidR="00756BBA">
        <w:t xml:space="preserve">. </w:t>
      </w:r>
    </w:p>
    <w:p w14:paraId="4FD962CD" w14:textId="5AE70217" w:rsidR="00420AD6" w:rsidRDefault="00420AD6" w:rsidP="00420AD6">
      <w:pPr>
        <w:jc w:val="both"/>
      </w:pPr>
      <w:r>
        <w:t xml:space="preserve">Please signify your understating and acceptance of the </w:t>
      </w:r>
      <w:r w:rsidRPr="00E25771">
        <w:rPr>
          <w:noProof/>
        </w:rPr>
        <w:t>foregoing</w:t>
      </w:r>
      <w:r>
        <w:t xml:space="preserve"> by having an authorized representative sign in the space </w:t>
      </w:r>
      <w:r w:rsidRPr="00E25771">
        <w:rPr>
          <w:noProof/>
        </w:rPr>
        <w:t>provide</w:t>
      </w:r>
      <w:r w:rsidR="00E25771">
        <w:rPr>
          <w:noProof/>
        </w:rPr>
        <w:t>d</w:t>
      </w:r>
      <w:r>
        <w:t xml:space="preserve"> below.</w:t>
      </w:r>
    </w:p>
    <w:p w14:paraId="05D048A1" w14:textId="1D949B95" w:rsidR="00CF2124" w:rsidRDefault="00CF2124" w:rsidP="00624747">
      <w:pPr>
        <w:jc w:val="both"/>
      </w:pPr>
      <w:r>
        <w:br w:type="page"/>
      </w:r>
    </w:p>
    <w:p w14:paraId="3B69B33F" w14:textId="7B33F9D0" w:rsidR="00633B9C" w:rsidRPr="007F09EB" w:rsidRDefault="00633B9C" w:rsidP="00633B9C">
      <w:pPr>
        <w:jc w:val="both"/>
        <w:rPr>
          <w:rFonts w:cstheme="minorHAnsi"/>
        </w:rPr>
      </w:pPr>
      <w:r w:rsidRPr="007F09EB">
        <w:lastRenderedPageBreak/>
        <w:t>Contact names and addresses:</w:t>
      </w:r>
    </w:p>
    <w:p w14:paraId="7CE963AC" w14:textId="76BC1C9C" w:rsidR="00633B9C" w:rsidRPr="007F09EB" w:rsidRDefault="00633B9C" w:rsidP="00851306">
      <w:pPr>
        <w:tabs>
          <w:tab w:val="left" w:pos="5040"/>
          <w:tab w:val="left" w:pos="6480"/>
        </w:tabs>
        <w:spacing w:after="0"/>
        <w:ind w:left="720" w:right="-36" w:hanging="720"/>
        <w:rPr>
          <w:rFonts w:cstheme="minorHAnsi"/>
          <w:color w:val="0070C0"/>
        </w:rPr>
      </w:pPr>
      <w:r w:rsidRPr="007F09EB">
        <w:rPr>
          <w:rFonts w:cstheme="minorHAnsi"/>
          <w:color w:val="0070C0"/>
          <w:u w:val="single"/>
        </w:rPr>
        <w:t xml:space="preserve">For </w:t>
      </w:r>
      <w:r w:rsidR="00A9458D">
        <w:rPr>
          <w:rFonts w:cstheme="minorHAnsi"/>
          <w:color w:val="0070C0"/>
          <w:u w:val="single"/>
        </w:rPr>
        <w:t>Contractor</w:t>
      </w:r>
      <w:r w:rsidRPr="007F09EB">
        <w:rPr>
          <w:rFonts w:cstheme="minorHAnsi"/>
          <w:color w:val="0070C0"/>
        </w:rPr>
        <w:tab/>
      </w:r>
      <w:r w:rsidRPr="00BB0963">
        <w:rPr>
          <w:rFonts w:cstheme="minorHAnsi"/>
          <w:color w:val="002060"/>
          <w:u w:val="single"/>
        </w:rPr>
        <w:t>For OOC</w:t>
      </w:r>
    </w:p>
    <w:p w14:paraId="20A1AA82" w14:textId="77777777" w:rsidR="00633B9C" w:rsidRPr="007F09EB" w:rsidRDefault="00633B9C" w:rsidP="00851306">
      <w:pPr>
        <w:tabs>
          <w:tab w:val="left" w:pos="5040"/>
          <w:tab w:val="left" w:pos="6480"/>
        </w:tabs>
        <w:spacing w:after="0"/>
        <w:ind w:right="-36"/>
        <w:rPr>
          <w:rFonts w:cstheme="minorHAnsi"/>
          <w:color w:val="0070C0"/>
        </w:rPr>
      </w:pPr>
      <w:r w:rsidRPr="007F09EB">
        <w:rPr>
          <w:rFonts w:cstheme="minorHAnsi"/>
          <w:color w:val="0070C0"/>
        </w:rPr>
        <w:t>Name:</w:t>
      </w:r>
      <w:r w:rsidRPr="007F09EB">
        <w:rPr>
          <w:rFonts w:cstheme="minorHAnsi"/>
          <w:color w:val="0070C0"/>
        </w:rPr>
        <w:tab/>
      </w:r>
      <w:r w:rsidRPr="00BB0963">
        <w:rPr>
          <w:rFonts w:cstheme="minorHAnsi"/>
          <w:color w:val="002060"/>
        </w:rPr>
        <w:t xml:space="preserve">Evan Zimmerman </w:t>
      </w:r>
    </w:p>
    <w:p w14:paraId="7516FBCA" w14:textId="77777777" w:rsidR="00633B9C" w:rsidRPr="00624747" w:rsidRDefault="00633B9C" w:rsidP="00851306">
      <w:pPr>
        <w:tabs>
          <w:tab w:val="left" w:pos="5040"/>
          <w:tab w:val="left" w:pos="6480"/>
        </w:tabs>
        <w:spacing w:after="0"/>
        <w:ind w:right="-36"/>
        <w:rPr>
          <w:rFonts w:cstheme="minorHAnsi"/>
          <w:color w:val="0000FF"/>
        </w:rPr>
      </w:pPr>
      <w:r w:rsidRPr="007F09EB">
        <w:rPr>
          <w:rFonts w:cstheme="minorHAnsi"/>
          <w:color w:val="0070C0"/>
        </w:rPr>
        <w:t>Title:</w:t>
      </w:r>
      <w:r w:rsidRPr="007F09EB">
        <w:rPr>
          <w:rFonts w:cstheme="minorHAnsi"/>
          <w:color w:val="0070C0"/>
        </w:rPr>
        <w:tab/>
      </w:r>
      <w:r w:rsidRPr="00BB0963">
        <w:rPr>
          <w:rFonts w:cstheme="minorHAnsi"/>
          <w:color w:val="002060"/>
        </w:rPr>
        <w:t>OOC Director</w:t>
      </w:r>
    </w:p>
    <w:p w14:paraId="2E28FFAE" w14:textId="77777777" w:rsidR="00C9500C" w:rsidRDefault="00633B9C" w:rsidP="00851306">
      <w:pPr>
        <w:keepNext/>
        <w:keepLines/>
        <w:tabs>
          <w:tab w:val="left" w:pos="5040"/>
        </w:tabs>
        <w:spacing w:after="0"/>
        <w:ind w:left="5040" w:right="-43" w:hanging="5040"/>
        <w:jc w:val="both"/>
        <w:rPr>
          <w:rFonts w:cstheme="minorHAnsi"/>
          <w:color w:val="002060"/>
        </w:rPr>
      </w:pPr>
      <w:r w:rsidRPr="007F09EB">
        <w:rPr>
          <w:rFonts w:cstheme="minorHAnsi"/>
          <w:color w:val="0070C0"/>
        </w:rPr>
        <w:t>Physical Address:</w:t>
      </w:r>
      <w:r w:rsidRPr="007F09EB">
        <w:rPr>
          <w:rFonts w:cstheme="minorHAnsi"/>
          <w:color w:val="0070C0"/>
        </w:rPr>
        <w:tab/>
      </w:r>
      <w:r w:rsidR="00C9500C" w:rsidRPr="00C9500C">
        <w:rPr>
          <w:rFonts w:cstheme="minorHAnsi"/>
          <w:color w:val="002060"/>
        </w:rPr>
        <w:t>2400 Veterans Memorial Blvd Suite #206</w:t>
      </w:r>
    </w:p>
    <w:p w14:paraId="0DC667ED" w14:textId="209577D6" w:rsidR="00633B9C" w:rsidRPr="007F09EB" w:rsidRDefault="00C9500C" w:rsidP="00851306">
      <w:pPr>
        <w:keepNext/>
        <w:keepLines/>
        <w:tabs>
          <w:tab w:val="left" w:pos="5040"/>
        </w:tabs>
        <w:spacing w:after="0"/>
        <w:ind w:left="5040" w:right="-43" w:hanging="5040"/>
        <w:jc w:val="both"/>
        <w:rPr>
          <w:rFonts w:cstheme="minorHAnsi"/>
          <w:color w:val="0000FF"/>
        </w:rPr>
      </w:pPr>
      <w:r>
        <w:rPr>
          <w:rFonts w:cstheme="minorHAnsi"/>
          <w:color w:val="0070C0"/>
        </w:rPr>
        <w:tab/>
      </w:r>
      <w:r w:rsidR="00224586" w:rsidRPr="00224586">
        <w:rPr>
          <w:rFonts w:cstheme="minorHAnsi"/>
          <w:color w:val="002060"/>
        </w:rPr>
        <w:t>Kenner, LA 70062</w:t>
      </w:r>
    </w:p>
    <w:p w14:paraId="0F8DA62C" w14:textId="01C0A26B" w:rsidR="00633B9C" w:rsidRPr="00BB0963" w:rsidRDefault="00633B9C" w:rsidP="00851306">
      <w:pPr>
        <w:keepNext/>
        <w:keepLines/>
        <w:tabs>
          <w:tab w:val="left" w:pos="5040"/>
        </w:tabs>
        <w:spacing w:after="0"/>
        <w:ind w:left="5040" w:right="-43" w:hanging="5040"/>
        <w:jc w:val="both"/>
        <w:rPr>
          <w:rFonts w:cstheme="minorHAnsi"/>
          <w:color w:val="002060"/>
        </w:rPr>
      </w:pPr>
      <w:r w:rsidRPr="007F09EB">
        <w:rPr>
          <w:rFonts w:cstheme="minorHAnsi"/>
          <w:color w:val="0070C0"/>
        </w:rPr>
        <w:t>Email Address:</w:t>
      </w:r>
      <w:r w:rsidRPr="007F09EB">
        <w:rPr>
          <w:rFonts w:cstheme="minorHAnsi"/>
        </w:rPr>
        <w:tab/>
      </w:r>
      <w:r w:rsidR="00E1784E" w:rsidRPr="00E1784E">
        <w:rPr>
          <w:rFonts w:cstheme="minorHAnsi"/>
          <w:color w:val="002060"/>
        </w:rPr>
        <w:t>evan@theooc.org</w:t>
      </w:r>
    </w:p>
    <w:p w14:paraId="74F0940A" w14:textId="77777777" w:rsidR="00633B9C" w:rsidRPr="007F09EB" w:rsidRDefault="00633B9C" w:rsidP="00633B9C">
      <w:pPr>
        <w:keepNext/>
        <w:keepLines/>
        <w:ind w:left="720" w:right="-43" w:hanging="720"/>
        <w:jc w:val="both"/>
        <w:rPr>
          <w:rFonts w:cstheme="minorHAnsi"/>
        </w:rPr>
      </w:pPr>
      <w:r w:rsidRPr="007F09EB">
        <w:rPr>
          <w:rFonts w:cstheme="minorHAnsi"/>
        </w:rPr>
        <w:t>Executed as of the latest date written below.</w:t>
      </w:r>
    </w:p>
    <w:p w14:paraId="4C6C4A34" w14:textId="18F7A3FF" w:rsidR="00633B9C" w:rsidRPr="007F09EB" w:rsidRDefault="00633B9C" w:rsidP="00633B9C">
      <w:pPr>
        <w:keepNext/>
        <w:keepLines/>
        <w:tabs>
          <w:tab w:val="left" w:pos="5040"/>
        </w:tabs>
        <w:ind w:left="5040" w:right="-43" w:hanging="5040"/>
        <w:jc w:val="both"/>
        <w:rPr>
          <w:rFonts w:cstheme="minorHAnsi"/>
          <w:color w:val="0000FF"/>
        </w:rPr>
      </w:pPr>
      <w:r w:rsidRPr="00BB0963">
        <w:rPr>
          <w:rFonts w:cstheme="minorHAnsi"/>
          <w:color w:val="0070C0"/>
        </w:rPr>
        <w:t>COMPANY_NAME</w:t>
      </w:r>
      <w:r w:rsidRPr="007F09EB">
        <w:rPr>
          <w:rFonts w:cstheme="minorHAnsi"/>
          <w:color w:val="0000FF"/>
        </w:rPr>
        <w:t xml:space="preserve"> </w:t>
      </w:r>
      <w:r w:rsidRPr="007F09EB">
        <w:rPr>
          <w:rFonts w:cstheme="minorHAnsi"/>
          <w:color w:val="0000FF"/>
        </w:rPr>
        <w:tab/>
      </w:r>
      <w:r w:rsidRPr="00BB0963">
        <w:rPr>
          <w:rFonts w:cstheme="minorHAnsi"/>
          <w:color w:val="002060"/>
        </w:rPr>
        <w:t xml:space="preserve">Offshore Operators Committee (OOC) </w:t>
      </w:r>
    </w:p>
    <w:p w14:paraId="2CF5F69B" w14:textId="77777777" w:rsidR="00633B9C" w:rsidRPr="007F09EB" w:rsidRDefault="00633B9C" w:rsidP="00851306">
      <w:pPr>
        <w:keepNext/>
        <w:keepLines/>
        <w:ind w:right="-43"/>
        <w:jc w:val="both"/>
        <w:rPr>
          <w:rFonts w:cstheme="minorHAnsi"/>
        </w:rPr>
      </w:pPr>
    </w:p>
    <w:p w14:paraId="73026029"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By:</w:t>
      </w:r>
      <w:r w:rsidRPr="007F09EB">
        <w:rPr>
          <w:rFonts w:cstheme="minorHAnsi"/>
        </w:rPr>
        <w:tab/>
        <w:t>__________________________</w:t>
      </w:r>
      <w:r w:rsidRPr="007F09EB">
        <w:rPr>
          <w:rFonts w:cstheme="minorHAnsi"/>
        </w:rPr>
        <w:tab/>
        <w:t>By:</w:t>
      </w:r>
      <w:r w:rsidRPr="007F09EB">
        <w:rPr>
          <w:rFonts w:cstheme="minorHAnsi"/>
        </w:rPr>
        <w:tab/>
        <w:t>_________________________</w:t>
      </w:r>
    </w:p>
    <w:p w14:paraId="3D300C84" w14:textId="77777777" w:rsidR="00633B9C" w:rsidRPr="007F09EB" w:rsidRDefault="00633B9C" w:rsidP="00633B9C">
      <w:pPr>
        <w:keepNext/>
        <w:keepLines/>
        <w:tabs>
          <w:tab w:val="left" w:pos="5040"/>
        </w:tabs>
        <w:ind w:left="720" w:right="-43" w:hanging="720"/>
        <w:jc w:val="both"/>
        <w:rPr>
          <w:rFonts w:cstheme="minorHAnsi"/>
        </w:rPr>
      </w:pPr>
    </w:p>
    <w:p w14:paraId="775CF519"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ab/>
        <w:t>__________________________</w:t>
      </w:r>
      <w:r w:rsidRPr="007F09EB">
        <w:rPr>
          <w:rFonts w:cstheme="minorHAnsi"/>
        </w:rPr>
        <w:tab/>
      </w:r>
      <w:r w:rsidRPr="007F09EB">
        <w:rPr>
          <w:rFonts w:cstheme="minorHAnsi"/>
        </w:rPr>
        <w:tab/>
        <w:t>_________________________</w:t>
      </w:r>
    </w:p>
    <w:p w14:paraId="4433B56B" w14:textId="77777777" w:rsidR="00633B9C" w:rsidRPr="007F09EB" w:rsidRDefault="00633B9C" w:rsidP="00633B9C">
      <w:pPr>
        <w:keepNext/>
        <w:keepLines/>
        <w:ind w:left="720" w:right="-43" w:hanging="720"/>
        <w:jc w:val="both"/>
        <w:rPr>
          <w:rFonts w:cstheme="minorHAnsi"/>
        </w:rPr>
      </w:pPr>
      <w:r w:rsidRPr="007F09EB">
        <w:rPr>
          <w:rFonts w:cstheme="minorHAnsi"/>
        </w:rPr>
        <w:tab/>
      </w:r>
      <w:r w:rsidRPr="007F09EB">
        <w:rPr>
          <w:rFonts w:cstheme="minorHAnsi"/>
        </w:rPr>
        <w:tab/>
        <w:t>(Printed name)</w:t>
      </w:r>
      <w:r w:rsidRPr="007F09EB">
        <w:rPr>
          <w:rFonts w:cstheme="minorHAnsi"/>
        </w:rPr>
        <w:tab/>
      </w:r>
      <w:r w:rsidRPr="007F09EB">
        <w:rPr>
          <w:rFonts w:cstheme="minorHAnsi"/>
        </w:rPr>
        <w:tab/>
      </w:r>
      <w:r w:rsidRPr="007F09EB">
        <w:rPr>
          <w:rFonts w:cstheme="minorHAnsi"/>
        </w:rPr>
        <w:tab/>
      </w:r>
      <w:r w:rsidRPr="007F09EB">
        <w:rPr>
          <w:rFonts w:cstheme="minorHAnsi"/>
        </w:rPr>
        <w:tab/>
      </w:r>
      <w:r w:rsidRPr="007F09EB">
        <w:rPr>
          <w:rFonts w:cstheme="minorHAnsi"/>
        </w:rPr>
        <w:tab/>
        <w:t>(Printed name)</w:t>
      </w:r>
    </w:p>
    <w:p w14:paraId="0EC3B519" w14:textId="77777777" w:rsidR="00633B9C" w:rsidRPr="007F09EB" w:rsidRDefault="00633B9C" w:rsidP="00633B9C">
      <w:pPr>
        <w:keepNext/>
        <w:keepLines/>
        <w:ind w:left="720" w:right="-43" w:hanging="720"/>
        <w:jc w:val="both"/>
        <w:rPr>
          <w:rFonts w:cstheme="minorHAnsi"/>
        </w:rPr>
      </w:pPr>
    </w:p>
    <w:p w14:paraId="050730CA"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Title:</w:t>
      </w:r>
      <w:r w:rsidRPr="007F09EB">
        <w:rPr>
          <w:rFonts w:cstheme="minorHAnsi"/>
        </w:rPr>
        <w:tab/>
        <w:t>__________________________</w:t>
      </w:r>
      <w:r w:rsidRPr="007F09EB">
        <w:rPr>
          <w:rFonts w:cstheme="minorHAnsi"/>
        </w:rPr>
        <w:tab/>
        <w:t>Title:</w:t>
      </w:r>
      <w:r w:rsidRPr="007F09EB">
        <w:rPr>
          <w:rFonts w:cstheme="minorHAnsi"/>
        </w:rPr>
        <w:tab/>
        <w:t>_________________________</w:t>
      </w:r>
    </w:p>
    <w:p w14:paraId="7FE76B67" w14:textId="77777777" w:rsidR="00633B9C" w:rsidRPr="007F09EB" w:rsidRDefault="00633B9C" w:rsidP="00633B9C">
      <w:pPr>
        <w:keepNext/>
        <w:keepLines/>
        <w:ind w:left="720" w:right="-43" w:hanging="720"/>
        <w:jc w:val="both"/>
        <w:rPr>
          <w:rFonts w:cstheme="minorHAnsi"/>
        </w:rPr>
      </w:pPr>
    </w:p>
    <w:p w14:paraId="38B9B34F" w14:textId="77777777" w:rsidR="00B371F5" w:rsidRDefault="00633B9C">
      <w:pPr>
        <w:rPr>
          <w:rFonts w:cstheme="minorHAnsi"/>
        </w:rPr>
      </w:pPr>
      <w:r w:rsidRPr="007F09EB">
        <w:rPr>
          <w:rFonts w:cstheme="minorHAnsi"/>
        </w:rPr>
        <w:t>Date:</w:t>
      </w:r>
      <w:r w:rsidRPr="007F09EB">
        <w:rPr>
          <w:rFonts w:cstheme="minorHAnsi"/>
        </w:rPr>
        <w:tab/>
        <w:t>__________________________</w:t>
      </w:r>
      <w:r w:rsidRPr="007F09EB">
        <w:rPr>
          <w:rFonts w:cstheme="minorHAnsi"/>
        </w:rPr>
        <w:tab/>
      </w:r>
      <w:r>
        <w:rPr>
          <w:rFonts w:cstheme="minorHAnsi"/>
        </w:rPr>
        <w:tab/>
      </w:r>
      <w:r>
        <w:rPr>
          <w:rFonts w:cstheme="minorHAnsi"/>
        </w:rPr>
        <w:tab/>
      </w:r>
      <w:r w:rsidRPr="007F09EB">
        <w:rPr>
          <w:rFonts w:cstheme="minorHAnsi"/>
        </w:rPr>
        <w:t>Date:</w:t>
      </w:r>
      <w:r w:rsidRPr="007F09EB">
        <w:rPr>
          <w:rFonts w:cstheme="minorHAnsi"/>
        </w:rPr>
        <w:tab/>
        <w:t>_________________________</w:t>
      </w:r>
    </w:p>
    <w:p w14:paraId="78B23B79" w14:textId="0C9B3129" w:rsidR="00420AD6" w:rsidRDefault="00420AD6">
      <w:r>
        <w:br w:type="page"/>
      </w:r>
    </w:p>
    <w:p w14:paraId="6FD44755" w14:textId="75A8A310" w:rsidR="00420AD6" w:rsidRDefault="00420AD6" w:rsidP="00420AD6">
      <w:pPr>
        <w:jc w:val="center"/>
      </w:pPr>
      <w:r>
        <w:lastRenderedPageBreak/>
        <w:t>Exhibit A</w:t>
      </w:r>
      <w:r w:rsidR="00C202C4">
        <w:t xml:space="preserve"> </w:t>
      </w:r>
      <w:r>
        <w:t>Scope of Work</w:t>
      </w:r>
    </w:p>
    <w:p w14:paraId="63B01747" w14:textId="34362A40" w:rsidR="00B84A7A" w:rsidRDefault="00B84A7A" w:rsidP="00B84A7A">
      <w:pPr>
        <w:jc w:val="center"/>
      </w:pPr>
      <w:r w:rsidRPr="005E2238">
        <w:rPr>
          <w:color w:val="4472C4" w:themeColor="accent1"/>
        </w:rPr>
        <w:t>«Project Number, Project Name»</w:t>
      </w:r>
    </w:p>
    <w:p w14:paraId="0EC3E523" w14:textId="7F6A473D" w:rsidR="004934CD" w:rsidRDefault="004934CD" w:rsidP="004934CD">
      <w:r>
        <w:t>Champion:</w:t>
      </w:r>
      <w:r>
        <w:tab/>
      </w:r>
      <w:r>
        <w:tab/>
      </w:r>
    </w:p>
    <w:p w14:paraId="0C3A1B40" w14:textId="334F6C12" w:rsidR="004934CD" w:rsidRDefault="004934CD" w:rsidP="004934CD">
      <w:r>
        <w:t>PI:</w:t>
      </w:r>
      <w:r>
        <w:tab/>
      </w:r>
      <w:r>
        <w:tab/>
      </w:r>
      <w:r>
        <w:tab/>
        <w:t xml:space="preserve"> </w:t>
      </w:r>
    </w:p>
    <w:p w14:paraId="2C342E2F" w14:textId="3D05F567" w:rsidR="004934CD" w:rsidRDefault="004934CD" w:rsidP="004934CD">
      <w:r>
        <w:t>Project Manager:</w:t>
      </w:r>
      <w:r>
        <w:tab/>
        <w:t>Joseph Gomes</w:t>
      </w:r>
    </w:p>
    <w:p w14:paraId="68DC82EF" w14:textId="43C42080" w:rsidR="004934CD" w:rsidRDefault="004934CD" w:rsidP="004934CD">
      <w:pPr>
        <w:pStyle w:val="Heading3"/>
        <w:numPr>
          <w:ilvl w:val="0"/>
          <w:numId w:val="8"/>
        </w:numPr>
        <w:rPr>
          <w:color w:val="0070C0"/>
        </w:rPr>
      </w:pPr>
      <w:r w:rsidRPr="007B653C">
        <w:rPr>
          <w:color w:val="0070C0"/>
        </w:rPr>
        <w:t>Project Abstract:</w:t>
      </w:r>
    </w:p>
    <w:p w14:paraId="5F46FF95" w14:textId="561F9F1F" w:rsidR="00420AD6" w:rsidRDefault="00420AD6" w:rsidP="00420AD6"/>
    <w:p w14:paraId="589C3524" w14:textId="5C004456" w:rsidR="002929E2" w:rsidRDefault="002929E2" w:rsidP="002929E2">
      <w:pPr>
        <w:pStyle w:val="Heading3"/>
        <w:numPr>
          <w:ilvl w:val="0"/>
          <w:numId w:val="8"/>
        </w:numPr>
        <w:jc w:val="both"/>
        <w:rPr>
          <w:color w:val="0070C0"/>
        </w:rPr>
      </w:pPr>
      <w:r w:rsidRPr="007B653C">
        <w:rPr>
          <w:color w:val="0070C0"/>
        </w:rPr>
        <w:t xml:space="preserve">Project </w:t>
      </w:r>
      <w:r>
        <w:rPr>
          <w:color w:val="0070C0"/>
        </w:rPr>
        <w:t>Objective</w:t>
      </w:r>
      <w:r w:rsidRPr="007B653C">
        <w:rPr>
          <w:color w:val="0070C0"/>
        </w:rPr>
        <w:t>:</w:t>
      </w:r>
    </w:p>
    <w:p w14:paraId="7B006128" w14:textId="114A8C0F" w:rsidR="002929E2" w:rsidRDefault="002929E2" w:rsidP="00420AD6"/>
    <w:p w14:paraId="059A8A56" w14:textId="28EBD08E" w:rsidR="007177AB" w:rsidRDefault="007177AB" w:rsidP="007177AB">
      <w:pPr>
        <w:pStyle w:val="Heading3"/>
        <w:numPr>
          <w:ilvl w:val="0"/>
          <w:numId w:val="8"/>
        </w:numPr>
        <w:rPr>
          <w:color w:val="0070C0"/>
        </w:rPr>
      </w:pPr>
      <w:r w:rsidRPr="007B653C">
        <w:rPr>
          <w:color w:val="0070C0"/>
        </w:rPr>
        <w:t xml:space="preserve">Project </w:t>
      </w:r>
      <w:r>
        <w:rPr>
          <w:color w:val="0070C0"/>
        </w:rPr>
        <w:t>Scope of Work</w:t>
      </w:r>
      <w:r w:rsidRPr="007B653C">
        <w:rPr>
          <w:color w:val="0070C0"/>
        </w:rPr>
        <w:t>:</w:t>
      </w:r>
    </w:p>
    <w:p w14:paraId="5D5B1ED7" w14:textId="79AC91A7" w:rsidR="00D462C3" w:rsidRDefault="00D462C3" w:rsidP="00D462C3">
      <w:pPr>
        <w:pStyle w:val="Heading3"/>
        <w:rPr>
          <w:color w:val="0070C0"/>
        </w:rPr>
      </w:pPr>
    </w:p>
    <w:p w14:paraId="2226153F" w14:textId="6FFF02E2" w:rsidR="00D462C3" w:rsidRDefault="00D462C3" w:rsidP="00D462C3">
      <w:pPr>
        <w:pStyle w:val="Heading3"/>
        <w:numPr>
          <w:ilvl w:val="0"/>
          <w:numId w:val="8"/>
        </w:numPr>
        <w:rPr>
          <w:color w:val="0070C0"/>
        </w:rPr>
      </w:pPr>
      <w:r w:rsidRPr="007B653C">
        <w:rPr>
          <w:color w:val="0070C0"/>
        </w:rPr>
        <w:t xml:space="preserve">Project </w:t>
      </w:r>
      <w:r>
        <w:rPr>
          <w:color w:val="0070C0"/>
        </w:rPr>
        <w:t>Deliverables</w:t>
      </w:r>
      <w:r w:rsidRPr="007B653C">
        <w:rPr>
          <w:color w:val="0070C0"/>
        </w:rPr>
        <w:t>:</w:t>
      </w:r>
    </w:p>
    <w:p w14:paraId="692B9A90" w14:textId="251E7CE2" w:rsidR="00D462C3" w:rsidRDefault="00D462C3" w:rsidP="00D462C3"/>
    <w:p w14:paraId="11592C2C" w14:textId="10D53402" w:rsidR="005D77E6" w:rsidRPr="00CF738A" w:rsidRDefault="005D77E6" w:rsidP="005D77E6">
      <w:pPr>
        <w:pStyle w:val="Heading2"/>
        <w:jc w:val="center"/>
        <w:rPr>
          <w:rFonts w:asciiTheme="minorHAnsi" w:hAnsiTheme="minorHAnsi" w:cstheme="minorHAnsi"/>
          <w:color w:val="0070C0"/>
          <w:sz w:val="22"/>
        </w:rPr>
      </w:pPr>
      <w:r w:rsidRPr="00CF738A">
        <w:rPr>
          <w:rFonts w:asciiTheme="minorHAnsi" w:hAnsiTheme="minorHAnsi" w:cstheme="minorHAnsi"/>
          <w:color w:val="0070C0"/>
          <w:sz w:val="22"/>
        </w:rPr>
        <w:t>Standard Project Deliverables:</w:t>
      </w:r>
    </w:p>
    <w:p w14:paraId="25005ACB" w14:textId="47AE6F87" w:rsidR="005D77E6" w:rsidRPr="00D926A8" w:rsidRDefault="005D77E6" w:rsidP="005D77E6">
      <w:pPr>
        <w:spacing w:after="0"/>
        <w:jc w:val="both"/>
        <w:rPr>
          <w:rFonts w:cstheme="minorHAnsi"/>
        </w:rPr>
      </w:pPr>
      <w:r w:rsidRPr="00D926A8">
        <w:rPr>
          <w:rFonts w:cstheme="minorHAnsi"/>
        </w:rPr>
        <w:t>Project Overview – 1 Page PowerPoint</w:t>
      </w:r>
    </w:p>
    <w:p w14:paraId="19A7EA2D" w14:textId="40D0D23D" w:rsidR="005D77E6" w:rsidRPr="00D926A8" w:rsidRDefault="005D77E6" w:rsidP="005D77E6">
      <w:pPr>
        <w:spacing w:after="0"/>
        <w:jc w:val="both"/>
        <w:rPr>
          <w:rFonts w:cstheme="minorHAnsi"/>
        </w:rPr>
      </w:pPr>
      <w:r w:rsidRPr="00D926A8">
        <w:rPr>
          <w:rFonts w:cstheme="minorHAnsi"/>
        </w:rPr>
        <w:t>Project Schedule – Gantt Chart w/ Major Milestones &amp; Deliverables</w:t>
      </w:r>
      <w:r w:rsidRPr="00D926A8">
        <w:rPr>
          <w:rFonts w:cstheme="minorHAnsi"/>
        </w:rPr>
        <w:tab/>
      </w:r>
    </w:p>
    <w:p w14:paraId="59CF7E50" w14:textId="66272046" w:rsidR="005D77E6" w:rsidRPr="00D926A8" w:rsidRDefault="005D77E6" w:rsidP="005D77E6">
      <w:pPr>
        <w:spacing w:after="0"/>
        <w:jc w:val="both"/>
        <w:rPr>
          <w:rFonts w:cstheme="minorHAnsi"/>
        </w:rPr>
      </w:pPr>
      <w:r>
        <w:rPr>
          <w:rFonts w:cstheme="minorHAnsi"/>
        </w:rPr>
        <w:t>P</w:t>
      </w:r>
      <w:r w:rsidRPr="00D926A8">
        <w:rPr>
          <w:rFonts w:cstheme="minorHAnsi"/>
        </w:rPr>
        <w:t xml:space="preserve">roject </w:t>
      </w:r>
      <w:r w:rsidR="008636E3">
        <w:rPr>
          <w:rFonts w:cstheme="minorHAnsi" w:hint="eastAsia"/>
          <w:lang w:eastAsia="ja-JP"/>
        </w:rPr>
        <w:t>b</w:t>
      </w:r>
      <w:r w:rsidR="008636E3">
        <w:rPr>
          <w:rFonts w:cstheme="minorHAnsi"/>
          <w:lang w:eastAsia="ja-JP"/>
        </w:rPr>
        <w:t>y-</w:t>
      </w:r>
      <w:r w:rsidRPr="00D926A8">
        <w:rPr>
          <w:rFonts w:cstheme="minorHAnsi"/>
        </w:rPr>
        <w:t>Monthly Summary – Due first Friday each Month</w:t>
      </w:r>
    </w:p>
    <w:p w14:paraId="082DA539" w14:textId="0DC84FA2" w:rsidR="005D77E6" w:rsidRPr="00D926A8" w:rsidRDefault="005D77E6" w:rsidP="005D77E6">
      <w:pPr>
        <w:spacing w:after="0"/>
        <w:jc w:val="both"/>
        <w:rPr>
          <w:rFonts w:cstheme="minorHAnsi"/>
        </w:rPr>
      </w:pPr>
      <w:r w:rsidRPr="00D926A8">
        <w:rPr>
          <w:rFonts w:cstheme="minorHAnsi"/>
        </w:rPr>
        <w:t>Project Short Presentation – 5 Page PowerPoint</w:t>
      </w:r>
    </w:p>
    <w:p w14:paraId="5A282D3C" w14:textId="1D621CFB" w:rsidR="005D77E6" w:rsidRPr="00D926A8" w:rsidRDefault="005D77E6" w:rsidP="005D77E6">
      <w:pPr>
        <w:spacing w:after="0"/>
        <w:jc w:val="both"/>
        <w:rPr>
          <w:rFonts w:cstheme="minorHAnsi"/>
        </w:rPr>
      </w:pPr>
      <w:r w:rsidRPr="00D926A8">
        <w:rPr>
          <w:rFonts w:cstheme="minorHAnsi"/>
        </w:rPr>
        <w:t>Executive Summary – Project Value Statement (1-3 Pages)</w:t>
      </w:r>
    </w:p>
    <w:p w14:paraId="525C331C" w14:textId="587CF704" w:rsidR="005D77E6" w:rsidRPr="00D926A8" w:rsidRDefault="005D77E6" w:rsidP="005D77E6">
      <w:pPr>
        <w:spacing w:after="0"/>
        <w:jc w:val="both"/>
        <w:rPr>
          <w:rFonts w:cstheme="minorHAnsi"/>
        </w:rPr>
      </w:pPr>
      <w:r w:rsidRPr="00D926A8">
        <w:rPr>
          <w:rFonts w:cstheme="minorHAnsi"/>
        </w:rPr>
        <w:t>Presentations – Any Project Meeting, Final Presentation – PowerPoint</w:t>
      </w:r>
    </w:p>
    <w:p w14:paraId="36218A9F" w14:textId="731E4992" w:rsidR="005D77E6" w:rsidRPr="00D926A8" w:rsidRDefault="005D77E6" w:rsidP="005D77E6">
      <w:pPr>
        <w:spacing w:after="0"/>
        <w:jc w:val="both"/>
        <w:rPr>
          <w:rFonts w:cstheme="minorHAnsi"/>
        </w:rPr>
      </w:pPr>
      <w:r w:rsidRPr="00D926A8">
        <w:rPr>
          <w:rFonts w:cstheme="minorHAnsi"/>
        </w:rPr>
        <w:t>Final Documents – Final Report (Narrative) &amp; Final Presentation (PPT)</w:t>
      </w:r>
      <w:r w:rsidRPr="00D926A8">
        <w:rPr>
          <w:rFonts w:cstheme="minorHAnsi"/>
        </w:rPr>
        <w:tab/>
      </w:r>
    </w:p>
    <w:p w14:paraId="3FCFBA3F" w14:textId="7140C591" w:rsidR="005D77E6" w:rsidRPr="00D926A8" w:rsidRDefault="005D77E6" w:rsidP="005D77E6">
      <w:pPr>
        <w:jc w:val="both"/>
        <w:rPr>
          <w:rFonts w:cstheme="minorHAnsi"/>
        </w:rPr>
      </w:pPr>
      <w:r>
        <w:rPr>
          <w:rFonts w:cstheme="minorHAnsi"/>
        </w:rPr>
        <w:t>P</w:t>
      </w:r>
      <w:r w:rsidRPr="00D926A8">
        <w:rPr>
          <w:rFonts w:cstheme="minorHAnsi"/>
        </w:rPr>
        <w:t xml:space="preserve">roject Publication / Technology Transfer Request – If applicable (Requested 90 Days in advance)  </w:t>
      </w:r>
    </w:p>
    <w:p w14:paraId="3DD37E76" w14:textId="5CE8321A" w:rsidR="00D462C3" w:rsidRPr="00D462C3" w:rsidRDefault="00D462C3" w:rsidP="00D462C3"/>
    <w:p w14:paraId="20E58829" w14:textId="104CB1A9" w:rsidR="000A3AF9" w:rsidRDefault="000A3AF9" w:rsidP="000A3AF9">
      <w:pPr>
        <w:pStyle w:val="Heading3"/>
        <w:numPr>
          <w:ilvl w:val="0"/>
          <w:numId w:val="8"/>
        </w:numPr>
        <w:rPr>
          <w:color w:val="0070C0"/>
        </w:rPr>
      </w:pPr>
      <w:r w:rsidRPr="007B653C">
        <w:rPr>
          <w:color w:val="0070C0"/>
        </w:rPr>
        <w:t xml:space="preserve">Project </w:t>
      </w:r>
      <w:r>
        <w:rPr>
          <w:color w:val="0070C0"/>
        </w:rPr>
        <w:t>Schedule and Cost</w:t>
      </w:r>
      <w:r w:rsidRPr="007B653C">
        <w:rPr>
          <w:color w:val="0070C0"/>
        </w:rPr>
        <w:t>:</w:t>
      </w:r>
    </w:p>
    <w:p w14:paraId="20A54744" w14:textId="6BDB81BC" w:rsidR="000A3AF9" w:rsidRDefault="000A3AF9" w:rsidP="000A3AF9">
      <w:pPr>
        <w:rPr>
          <w:rFonts w:cstheme="minorHAnsi"/>
        </w:rPr>
      </w:pPr>
      <w:r w:rsidRPr="00501509">
        <w:rPr>
          <w:rFonts w:cstheme="minorHAnsi"/>
        </w:rPr>
        <w:t xml:space="preserve">The proposed scope of work detailed herein exclusive of final industry workshop is expected to </w:t>
      </w:r>
      <w:r w:rsidRPr="00501509">
        <w:rPr>
          <w:rFonts w:cstheme="minorHAnsi"/>
          <w:noProof/>
        </w:rPr>
        <w:t>be completed</w:t>
      </w:r>
      <w:r w:rsidRPr="00501509">
        <w:rPr>
          <w:rFonts w:cstheme="minorHAnsi"/>
        </w:rPr>
        <w:t xml:space="preserve"> within a </w:t>
      </w:r>
      <w:r w:rsidRPr="000A3AF9">
        <w:rPr>
          <w:rFonts w:cstheme="minorHAnsi"/>
          <w:color w:val="0070C0"/>
        </w:rPr>
        <w:t>XX</w:t>
      </w:r>
      <w:r w:rsidRPr="00501509">
        <w:rPr>
          <w:rFonts w:cstheme="minorHAnsi"/>
          <w:noProof/>
        </w:rPr>
        <w:t>-month</w:t>
      </w:r>
      <w:r w:rsidRPr="00501509">
        <w:rPr>
          <w:rFonts w:cstheme="minorHAnsi"/>
        </w:rPr>
        <w:t xml:space="preserve"> period.</w:t>
      </w:r>
    </w:p>
    <w:p w14:paraId="4B385CB2" w14:textId="5EE32DEE" w:rsidR="006800D7" w:rsidRPr="000A4E06" w:rsidRDefault="006800D7" w:rsidP="006800D7">
      <w:pPr>
        <w:rPr>
          <w:rFonts w:cstheme="minorHAnsi"/>
        </w:rPr>
      </w:pPr>
    </w:p>
    <w:tbl>
      <w:tblPr>
        <w:tblStyle w:val="TableGrid"/>
        <w:tblW w:w="0" w:type="auto"/>
        <w:tblLook w:val="04A0" w:firstRow="1" w:lastRow="0" w:firstColumn="1" w:lastColumn="0" w:noHBand="0" w:noVBand="1"/>
      </w:tblPr>
      <w:tblGrid>
        <w:gridCol w:w="1795"/>
        <w:gridCol w:w="1800"/>
        <w:gridCol w:w="5755"/>
      </w:tblGrid>
      <w:tr w:rsidR="006800D7" w14:paraId="6CF9CB6F" w14:textId="3137C71D" w:rsidTr="00883BBD">
        <w:tc>
          <w:tcPr>
            <w:tcW w:w="1795" w:type="dxa"/>
          </w:tcPr>
          <w:p w14:paraId="4C48EADC" w14:textId="4C65EEFC" w:rsidR="006800D7" w:rsidRDefault="006800D7" w:rsidP="00883BBD"/>
        </w:tc>
        <w:tc>
          <w:tcPr>
            <w:tcW w:w="1800" w:type="dxa"/>
          </w:tcPr>
          <w:p w14:paraId="2466DDBA" w14:textId="7D8E061F" w:rsidR="006800D7" w:rsidRDefault="006800D7" w:rsidP="00883BBD"/>
        </w:tc>
        <w:tc>
          <w:tcPr>
            <w:tcW w:w="5755" w:type="dxa"/>
          </w:tcPr>
          <w:p w14:paraId="19550050" w14:textId="64F8A0A5" w:rsidR="006800D7" w:rsidRDefault="006800D7" w:rsidP="00883BBD">
            <w:pPr>
              <w:jc w:val="center"/>
            </w:pPr>
            <w:r>
              <w:t>Milestone Completion</w:t>
            </w:r>
          </w:p>
        </w:tc>
      </w:tr>
      <w:tr w:rsidR="006800D7" w14:paraId="0E4964BA" w14:textId="7EE1E164" w:rsidTr="00883BBD">
        <w:tc>
          <w:tcPr>
            <w:tcW w:w="1795" w:type="dxa"/>
          </w:tcPr>
          <w:p w14:paraId="45FE6160" w14:textId="4C8DC587" w:rsidR="006800D7" w:rsidRDefault="006800D7" w:rsidP="00883BBD">
            <w:pPr>
              <w:jc w:val="center"/>
            </w:pPr>
          </w:p>
        </w:tc>
        <w:tc>
          <w:tcPr>
            <w:tcW w:w="1800" w:type="dxa"/>
          </w:tcPr>
          <w:p w14:paraId="4AEA8A0C" w14:textId="75DFA607" w:rsidR="006800D7" w:rsidRDefault="006800D7" w:rsidP="00883BBD">
            <w:pPr>
              <w:jc w:val="center"/>
            </w:pPr>
          </w:p>
        </w:tc>
        <w:tc>
          <w:tcPr>
            <w:tcW w:w="5755" w:type="dxa"/>
          </w:tcPr>
          <w:p w14:paraId="22BED6F6" w14:textId="1926C1B4" w:rsidR="006800D7" w:rsidRDefault="006800D7" w:rsidP="00883BBD">
            <w:r>
              <w:t xml:space="preserve">Completion of </w:t>
            </w:r>
            <w:r w:rsidRPr="009C277E">
              <w:rPr>
                <w:noProof/>
              </w:rPr>
              <w:t>contract</w:t>
            </w:r>
            <w:r>
              <w:t xml:space="preserve">, and receipt of the </w:t>
            </w:r>
            <w:r w:rsidRPr="009C277E">
              <w:rPr>
                <w:noProof/>
              </w:rPr>
              <w:t>project</w:t>
            </w:r>
            <w:r>
              <w:t xml:space="preserve"> plan with components.</w:t>
            </w:r>
          </w:p>
        </w:tc>
      </w:tr>
      <w:tr w:rsidR="006800D7" w14:paraId="5F5C3CCA" w14:textId="2E7DE590" w:rsidTr="00883BBD">
        <w:tc>
          <w:tcPr>
            <w:tcW w:w="1795" w:type="dxa"/>
          </w:tcPr>
          <w:p w14:paraId="30A9E061" w14:textId="1FF16084" w:rsidR="006800D7" w:rsidRDefault="006800D7" w:rsidP="00883BBD">
            <w:pPr>
              <w:jc w:val="center"/>
            </w:pPr>
          </w:p>
        </w:tc>
        <w:tc>
          <w:tcPr>
            <w:tcW w:w="1800" w:type="dxa"/>
          </w:tcPr>
          <w:p w14:paraId="0011B48C" w14:textId="0A10791B" w:rsidR="006800D7" w:rsidRDefault="006800D7" w:rsidP="00883BBD">
            <w:pPr>
              <w:jc w:val="center"/>
            </w:pPr>
          </w:p>
        </w:tc>
        <w:tc>
          <w:tcPr>
            <w:tcW w:w="5755" w:type="dxa"/>
          </w:tcPr>
          <w:p w14:paraId="42480107" w14:textId="7DFB5878" w:rsidR="006800D7" w:rsidRDefault="006800D7" w:rsidP="00883BBD">
            <w:r>
              <w:t>Completion of half the tests and initial results</w:t>
            </w:r>
          </w:p>
        </w:tc>
      </w:tr>
      <w:tr w:rsidR="006800D7" w14:paraId="77FD9C01" w14:textId="645EA2C1" w:rsidTr="00883BBD">
        <w:tc>
          <w:tcPr>
            <w:tcW w:w="1795" w:type="dxa"/>
          </w:tcPr>
          <w:p w14:paraId="7094F14A" w14:textId="3502A96C" w:rsidR="006800D7" w:rsidRDefault="006800D7" w:rsidP="00883BBD">
            <w:pPr>
              <w:jc w:val="center"/>
            </w:pPr>
          </w:p>
        </w:tc>
        <w:tc>
          <w:tcPr>
            <w:tcW w:w="1800" w:type="dxa"/>
          </w:tcPr>
          <w:p w14:paraId="1CF990E8" w14:textId="422A58F2" w:rsidR="006800D7" w:rsidRDefault="006800D7" w:rsidP="00883BBD">
            <w:pPr>
              <w:jc w:val="center"/>
            </w:pPr>
          </w:p>
        </w:tc>
        <w:tc>
          <w:tcPr>
            <w:tcW w:w="5755" w:type="dxa"/>
          </w:tcPr>
          <w:p w14:paraId="2D38D2D9" w14:textId="1CFE570F" w:rsidR="006800D7" w:rsidRDefault="006800D7" w:rsidP="00883BBD">
            <w:r>
              <w:t xml:space="preserve">Receipt of all Project Deliverables, Completions of final documents which </w:t>
            </w:r>
            <w:proofErr w:type="gramStart"/>
            <w:r>
              <w:t>includes;</w:t>
            </w:r>
            <w:proofErr w:type="gramEnd"/>
            <w:r>
              <w:t xml:space="preserve"> Final Report and a F</w:t>
            </w:r>
            <w:r w:rsidRPr="009C277E">
              <w:rPr>
                <w:noProof/>
              </w:rPr>
              <w:t>inal</w:t>
            </w:r>
            <w:r>
              <w:t xml:space="preserve"> Presentation and Test Data</w:t>
            </w:r>
          </w:p>
        </w:tc>
      </w:tr>
    </w:tbl>
    <w:p w14:paraId="3B6A68C4" w14:textId="5AFE1C25" w:rsidR="002C4896" w:rsidRDefault="002C4896" w:rsidP="00BC6613">
      <w:pPr>
        <w:rPr>
          <w:lang w:eastAsia="ja-JP"/>
        </w:rPr>
      </w:pPr>
    </w:p>
    <w:sectPr w:rsidR="002C4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2E5" w14:textId="77777777" w:rsidR="004C3CAD" w:rsidRDefault="004C3CAD" w:rsidP="00677E81">
      <w:pPr>
        <w:spacing w:after="0" w:line="240" w:lineRule="auto"/>
      </w:pPr>
      <w:r>
        <w:separator/>
      </w:r>
    </w:p>
  </w:endnote>
  <w:endnote w:type="continuationSeparator" w:id="0">
    <w:p w14:paraId="20E9E08E" w14:textId="77777777" w:rsidR="004C3CAD" w:rsidRDefault="004C3CAD" w:rsidP="0067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D7A6" w14:textId="77777777" w:rsidR="004C3CAD" w:rsidRDefault="004C3CAD" w:rsidP="00677E81">
      <w:pPr>
        <w:spacing w:after="0" w:line="240" w:lineRule="auto"/>
      </w:pPr>
      <w:r>
        <w:separator/>
      </w:r>
    </w:p>
  </w:footnote>
  <w:footnote w:type="continuationSeparator" w:id="0">
    <w:p w14:paraId="60C7F2E1" w14:textId="77777777" w:rsidR="004C3CAD" w:rsidRDefault="004C3CAD" w:rsidP="00677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AB"/>
    <w:multiLevelType w:val="hybridMultilevel"/>
    <w:tmpl w:val="12F22E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50D7C"/>
    <w:multiLevelType w:val="hybridMultilevel"/>
    <w:tmpl w:val="B3AA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53A41"/>
    <w:multiLevelType w:val="hybridMultilevel"/>
    <w:tmpl w:val="78B2CD1C"/>
    <w:lvl w:ilvl="0" w:tplc="7F40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A648D"/>
    <w:multiLevelType w:val="hybridMultilevel"/>
    <w:tmpl w:val="63B46238"/>
    <w:lvl w:ilvl="0" w:tplc="9D0A2A30">
      <w:start w:val="1"/>
      <w:numFmt w:val="bullet"/>
      <w:lvlText w:val="•"/>
      <w:lvlJc w:val="left"/>
      <w:pPr>
        <w:tabs>
          <w:tab w:val="num" w:pos="720"/>
        </w:tabs>
        <w:ind w:left="720" w:hanging="360"/>
      </w:pPr>
      <w:rPr>
        <w:rFonts w:ascii="Arial" w:hAnsi="Arial" w:hint="default"/>
      </w:rPr>
    </w:lvl>
    <w:lvl w:ilvl="1" w:tplc="FBA46FB0" w:tentative="1">
      <w:start w:val="1"/>
      <w:numFmt w:val="bullet"/>
      <w:lvlText w:val="•"/>
      <w:lvlJc w:val="left"/>
      <w:pPr>
        <w:tabs>
          <w:tab w:val="num" w:pos="1440"/>
        </w:tabs>
        <w:ind w:left="1440" w:hanging="360"/>
      </w:pPr>
      <w:rPr>
        <w:rFonts w:ascii="Arial" w:hAnsi="Arial" w:hint="default"/>
      </w:rPr>
    </w:lvl>
    <w:lvl w:ilvl="2" w:tplc="1ED0565A" w:tentative="1">
      <w:start w:val="1"/>
      <w:numFmt w:val="bullet"/>
      <w:lvlText w:val="•"/>
      <w:lvlJc w:val="left"/>
      <w:pPr>
        <w:tabs>
          <w:tab w:val="num" w:pos="2160"/>
        </w:tabs>
        <w:ind w:left="2160" w:hanging="360"/>
      </w:pPr>
      <w:rPr>
        <w:rFonts w:ascii="Arial" w:hAnsi="Arial" w:hint="default"/>
      </w:rPr>
    </w:lvl>
    <w:lvl w:ilvl="3" w:tplc="51327D2C" w:tentative="1">
      <w:start w:val="1"/>
      <w:numFmt w:val="bullet"/>
      <w:lvlText w:val="•"/>
      <w:lvlJc w:val="left"/>
      <w:pPr>
        <w:tabs>
          <w:tab w:val="num" w:pos="2880"/>
        </w:tabs>
        <w:ind w:left="2880" w:hanging="360"/>
      </w:pPr>
      <w:rPr>
        <w:rFonts w:ascii="Arial" w:hAnsi="Arial" w:hint="default"/>
      </w:rPr>
    </w:lvl>
    <w:lvl w:ilvl="4" w:tplc="9624785A" w:tentative="1">
      <w:start w:val="1"/>
      <w:numFmt w:val="bullet"/>
      <w:lvlText w:val="•"/>
      <w:lvlJc w:val="left"/>
      <w:pPr>
        <w:tabs>
          <w:tab w:val="num" w:pos="3600"/>
        </w:tabs>
        <w:ind w:left="3600" w:hanging="360"/>
      </w:pPr>
      <w:rPr>
        <w:rFonts w:ascii="Arial" w:hAnsi="Arial" w:hint="default"/>
      </w:rPr>
    </w:lvl>
    <w:lvl w:ilvl="5" w:tplc="8728A3BE" w:tentative="1">
      <w:start w:val="1"/>
      <w:numFmt w:val="bullet"/>
      <w:lvlText w:val="•"/>
      <w:lvlJc w:val="left"/>
      <w:pPr>
        <w:tabs>
          <w:tab w:val="num" w:pos="4320"/>
        </w:tabs>
        <w:ind w:left="4320" w:hanging="360"/>
      </w:pPr>
      <w:rPr>
        <w:rFonts w:ascii="Arial" w:hAnsi="Arial" w:hint="default"/>
      </w:rPr>
    </w:lvl>
    <w:lvl w:ilvl="6" w:tplc="5EA432A2" w:tentative="1">
      <w:start w:val="1"/>
      <w:numFmt w:val="bullet"/>
      <w:lvlText w:val="•"/>
      <w:lvlJc w:val="left"/>
      <w:pPr>
        <w:tabs>
          <w:tab w:val="num" w:pos="5040"/>
        </w:tabs>
        <w:ind w:left="5040" w:hanging="360"/>
      </w:pPr>
      <w:rPr>
        <w:rFonts w:ascii="Arial" w:hAnsi="Arial" w:hint="default"/>
      </w:rPr>
    </w:lvl>
    <w:lvl w:ilvl="7" w:tplc="EC369B78" w:tentative="1">
      <w:start w:val="1"/>
      <w:numFmt w:val="bullet"/>
      <w:lvlText w:val="•"/>
      <w:lvlJc w:val="left"/>
      <w:pPr>
        <w:tabs>
          <w:tab w:val="num" w:pos="5760"/>
        </w:tabs>
        <w:ind w:left="5760" w:hanging="360"/>
      </w:pPr>
      <w:rPr>
        <w:rFonts w:ascii="Arial" w:hAnsi="Arial" w:hint="default"/>
      </w:rPr>
    </w:lvl>
    <w:lvl w:ilvl="8" w:tplc="D7D0BE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90590"/>
    <w:multiLevelType w:val="hybridMultilevel"/>
    <w:tmpl w:val="4C663C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2A8C"/>
    <w:multiLevelType w:val="hybridMultilevel"/>
    <w:tmpl w:val="B798E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3499F"/>
    <w:multiLevelType w:val="hybridMultilevel"/>
    <w:tmpl w:val="3C723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660F1"/>
    <w:multiLevelType w:val="hybridMultilevel"/>
    <w:tmpl w:val="78B2CD1C"/>
    <w:lvl w:ilvl="0" w:tplc="7F403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9582948">
    <w:abstractNumId w:val="5"/>
  </w:num>
  <w:num w:numId="2" w16cid:durableId="1782336408">
    <w:abstractNumId w:val="0"/>
  </w:num>
  <w:num w:numId="3" w16cid:durableId="671876496">
    <w:abstractNumId w:val="4"/>
  </w:num>
  <w:num w:numId="4" w16cid:durableId="1355114847">
    <w:abstractNumId w:val="3"/>
  </w:num>
  <w:num w:numId="5" w16cid:durableId="582104948">
    <w:abstractNumId w:val="2"/>
  </w:num>
  <w:num w:numId="6" w16cid:durableId="2116823167">
    <w:abstractNumId w:val="6"/>
  </w:num>
  <w:num w:numId="7" w16cid:durableId="1633320426">
    <w:abstractNumId w:val="7"/>
  </w:num>
  <w:num w:numId="8" w16cid:durableId="2047831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MzY3N7EwMzI1sDBW0lEKTi0uzszPAykwNKkFACykp+UtAAAA"/>
  </w:docVars>
  <w:rsids>
    <w:rsidRoot w:val="00420AD6"/>
    <w:rsid w:val="00004C47"/>
    <w:rsid w:val="0000733A"/>
    <w:rsid w:val="00020A24"/>
    <w:rsid w:val="00034055"/>
    <w:rsid w:val="00097B5C"/>
    <w:rsid w:val="000A09DF"/>
    <w:rsid w:val="000A2A0C"/>
    <w:rsid w:val="000A3AF9"/>
    <w:rsid w:val="000A61FE"/>
    <w:rsid w:val="000C0910"/>
    <w:rsid w:val="000C1757"/>
    <w:rsid w:val="000D6960"/>
    <w:rsid w:val="000E1CCD"/>
    <w:rsid w:val="000E293E"/>
    <w:rsid w:val="000F0759"/>
    <w:rsid w:val="00107BFA"/>
    <w:rsid w:val="001177B9"/>
    <w:rsid w:val="00120D72"/>
    <w:rsid w:val="00142920"/>
    <w:rsid w:val="00152196"/>
    <w:rsid w:val="00165E09"/>
    <w:rsid w:val="00173638"/>
    <w:rsid w:val="0018310A"/>
    <w:rsid w:val="00187103"/>
    <w:rsid w:val="001B64CB"/>
    <w:rsid w:val="001B7F14"/>
    <w:rsid w:val="001C1E57"/>
    <w:rsid w:val="001C3F1A"/>
    <w:rsid w:val="001F2323"/>
    <w:rsid w:val="00204FA9"/>
    <w:rsid w:val="00223974"/>
    <w:rsid w:val="002240FD"/>
    <w:rsid w:val="00224586"/>
    <w:rsid w:val="002401E8"/>
    <w:rsid w:val="00251F16"/>
    <w:rsid w:val="0026344F"/>
    <w:rsid w:val="00270436"/>
    <w:rsid w:val="002929E2"/>
    <w:rsid w:val="00296AB0"/>
    <w:rsid w:val="002A436F"/>
    <w:rsid w:val="002B44D2"/>
    <w:rsid w:val="002C4896"/>
    <w:rsid w:val="002D5626"/>
    <w:rsid w:val="002F7B56"/>
    <w:rsid w:val="0030298B"/>
    <w:rsid w:val="00312B1F"/>
    <w:rsid w:val="0031384D"/>
    <w:rsid w:val="00362C35"/>
    <w:rsid w:val="00373A6A"/>
    <w:rsid w:val="003A58D9"/>
    <w:rsid w:val="003B3AC1"/>
    <w:rsid w:val="003C4BFE"/>
    <w:rsid w:val="004207BB"/>
    <w:rsid w:val="00420AD6"/>
    <w:rsid w:val="004235D2"/>
    <w:rsid w:val="0043495D"/>
    <w:rsid w:val="004934CD"/>
    <w:rsid w:val="004B3471"/>
    <w:rsid w:val="004C3CAD"/>
    <w:rsid w:val="004E1683"/>
    <w:rsid w:val="004F4872"/>
    <w:rsid w:val="005009C5"/>
    <w:rsid w:val="00504F9A"/>
    <w:rsid w:val="00516DA4"/>
    <w:rsid w:val="00523016"/>
    <w:rsid w:val="005870DE"/>
    <w:rsid w:val="005C4155"/>
    <w:rsid w:val="005C6CA9"/>
    <w:rsid w:val="005D77E6"/>
    <w:rsid w:val="005E2238"/>
    <w:rsid w:val="005E343C"/>
    <w:rsid w:val="005E7D83"/>
    <w:rsid w:val="005F46F6"/>
    <w:rsid w:val="00600E32"/>
    <w:rsid w:val="0060125D"/>
    <w:rsid w:val="006079F4"/>
    <w:rsid w:val="00614AA3"/>
    <w:rsid w:val="00624747"/>
    <w:rsid w:val="00633B9C"/>
    <w:rsid w:val="00634528"/>
    <w:rsid w:val="0064167A"/>
    <w:rsid w:val="00650745"/>
    <w:rsid w:val="00677E81"/>
    <w:rsid w:val="006800D7"/>
    <w:rsid w:val="00684130"/>
    <w:rsid w:val="00686DBD"/>
    <w:rsid w:val="00687B49"/>
    <w:rsid w:val="00696995"/>
    <w:rsid w:val="00696F13"/>
    <w:rsid w:val="006A63A2"/>
    <w:rsid w:val="006D0BA8"/>
    <w:rsid w:val="00715C16"/>
    <w:rsid w:val="007177AB"/>
    <w:rsid w:val="00744603"/>
    <w:rsid w:val="00745D0F"/>
    <w:rsid w:val="00747F20"/>
    <w:rsid w:val="00756BBA"/>
    <w:rsid w:val="00763594"/>
    <w:rsid w:val="0076587B"/>
    <w:rsid w:val="007949E3"/>
    <w:rsid w:val="00796F7C"/>
    <w:rsid w:val="007B037A"/>
    <w:rsid w:val="007B11BF"/>
    <w:rsid w:val="007B1739"/>
    <w:rsid w:val="007C27C6"/>
    <w:rsid w:val="007C3B8A"/>
    <w:rsid w:val="007E53AA"/>
    <w:rsid w:val="007F2DE8"/>
    <w:rsid w:val="0080070C"/>
    <w:rsid w:val="00800D4B"/>
    <w:rsid w:val="00802FC7"/>
    <w:rsid w:val="008220EB"/>
    <w:rsid w:val="00835AF3"/>
    <w:rsid w:val="008361B7"/>
    <w:rsid w:val="0084110E"/>
    <w:rsid w:val="00845A16"/>
    <w:rsid w:val="00851306"/>
    <w:rsid w:val="008636E3"/>
    <w:rsid w:val="008850ED"/>
    <w:rsid w:val="008B047F"/>
    <w:rsid w:val="008C3AB2"/>
    <w:rsid w:val="008E7BF5"/>
    <w:rsid w:val="008F2F01"/>
    <w:rsid w:val="00902ACB"/>
    <w:rsid w:val="00902AF8"/>
    <w:rsid w:val="00904637"/>
    <w:rsid w:val="00920E92"/>
    <w:rsid w:val="0094410E"/>
    <w:rsid w:val="00944C18"/>
    <w:rsid w:val="009A212D"/>
    <w:rsid w:val="009A4C55"/>
    <w:rsid w:val="009A539E"/>
    <w:rsid w:val="009D1291"/>
    <w:rsid w:val="009D23AE"/>
    <w:rsid w:val="009F086C"/>
    <w:rsid w:val="009F4DAB"/>
    <w:rsid w:val="00A55935"/>
    <w:rsid w:val="00A9185C"/>
    <w:rsid w:val="00A94324"/>
    <w:rsid w:val="00A9458D"/>
    <w:rsid w:val="00A945DA"/>
    <w:rsid w:val="00AB03C4"/>
    <w:rsid w:val="00AB40B2"/>
    <w:rsid w:val="00AC07E4"/>
    <w:rsid w:val="00AD48A2"/>
    <w:rsid w:val="00AF0E28"/>
    <w:rsid w:val="00AF777A"/>
    <w:rsid w:val="00B354B0"/>
    <w:rsid w:val="00B371F5"/>
    <w:rsid w:val="00B42F87"/>
    <w:rsid w:val="00B70C0A"/>
    <w:rsid w:val="00B84A7A"/>
    <w:rsid w:val="00B84D75"/>
    <w:rsid w:val="00B877ED"/>
    <w:rsid w:val="00B90DE4"/>
    <w:rsid w:val="00B96032"/>
    <w:rsid w:val="00B97B2F"/>
    <w:rsid w:val="00BA402C"/>
    <w:rsid w:val="00BB0963"/>
    <w:rsid w:val="00BB6F78"/>
    <w:rsid w:val="00BC6613"/>
    <w:rsid w:val="00BD0F1A"/>
    <w:rsid w:val="00BE25B5"/>
    <w:rsid w:val="00BE5F83"/>
    <w:rsid w:val="00C13E72"/>
    <w:rsid w:val="00C16245"/>
    <w:rsid w:val="00C202C4"/>
    <w:rsid w:val="00C4081C"/>
    <w:rsid w:val="00C40A18"/>
    <w:rsid w:val="00C64A6E"/>
    <w:rsid w:val="00C92840"/>
    <w:rsid w:val="00C9500C"/>
    <w:rsid w:val="00CA2C6C"/>
    <w:rsid w:val="00CB2F07"/>
    <w:rsid w:val="00CB4D1A"/>
    <w:rsid w:val="00CF2124"/>
    <w:rsid w:val="00D3305C"/>
    <w:rsid w:val="00D462C3"/>
    <w:rsid w:val="00D62D19"/>
    <w:rsid w:val="00D7538B"/>
    <w:rsid w:val="00DA7EF0"/>
    <w:rsid w:val="00DB570D"/>
    <w:rsid w:val="00DC0532"/>
    <w:rsid w:val="00DF080D"/>
    <w:rsid w:val="00E1784E"/>
    <w:rsid w:val="00E25771"/>
    <w:rsid w:val="00E36657"/>
    <w:rsid w:val="00E47EEB"/>
    <w:rsid w:val="00E57C2E"/>
    <w:rsid w:val="00EC617F"/>
    <w:rsid w:val="00ED1124"/>
    <w:rsid w:val="00EE1684"/>
    <w:rsid w:val="00EF693B"/>
    <w:rsid w:val="00F0315F"/>
    <w:rsid w:val="00F03888"/>
    <w:rsid w:val="00F076FE"/>
    <w:rsid w:val="00F07D74"/>
    <w:rsid w:val="00F26CEA"/>
    <w:rsid w:val="00F419A4"/>
    <w:rsid w:val="00F66951"/>
    <w:rsid w:val="00F97A48"/>
    <w:rsid w:val="00FA6543"/>
    <w:rsid w:val="00FC447F"/>
    <w:rsid w:val="00FC7404"/>
    <w:rsid w:val="00FD6FEF"/>
    <w:rsid w:val="00FD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BD1E5"/>
  <w15:chartTrackingRefBased/>
  <w15:docId w15:val="{B1AFE441-780C-4985-A3EA-0BFEBBC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4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D6"/>
    <w:pPr>
      <w:ind w:left="720"/>
      <w:contextualSpacing/>
    </w:pPr>
  </w:style>
  <w:style w:type="character" w:customStyle="1" w:styleId="Heading1Char">
    <w:name w:val="Heading 1 Char"/>
    <w:basedOn w:val="DefaultParagraphFont"/>
    <w:link w:val="Heading1"/>
    <w:uiPriority w:val="9"/>
    <w:rsid w:val="002239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97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7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E"/>
    <w:rPr>
      <w:rFonts w:ascii="Segoe UI" w:hAnsi="Segoe UI" w:cs="Segoe UI"/>
      <w:sz w:val="18"/>
      <w:szCs w:val="18"/>
    </w:rPr>
  </w:style>
  <w:style w:type="character" w:customStyle="1" w:styleId="Heading3Char">
    <w:name w:val="Heading 3 Char"/>
    <w:basedOn w:val="DefaultParagraphFont"/>
    <w:link w:val="Heading3"/>
    <w:uiPriority w:val="9"/>
    <w:rsid w:val="004934C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77E81"/>
    <w:pPr>
      <w:tabs>
        <w:tab w:val="center" w:pos="4252"/>
        <w:tab w:val="right" w:pos="8504"/>
      </w:tabs>
      <w:snapToGrid w:val="0"/>
    </w:pPr>
  </w:style>
  <w:style w:type="character" w:customStyle="1" w:styleId="HeaderChar">
    <w:name w:val="Header Char"/>
    <w:basedOn w:val="DefaultParagraphFont"/>
    <w:link w:val="Header"/>
    <w:uiPriority w:val="99"/>
    <w:rsid w:val="00677E81"/>
  </w:style>
  <w:style w:type="paragraph" w:styleId="Footer">
    <w:name w:val="footer"/>
    <w:basedOn w:val="Normal"/>
    <w:link w:val="FooterChar"/>
    <w:uiPriority w:val="99"/>
    <w:unhideWhenUsed/>
    <w:rsid w:val="00677E81"/>
    <w:pPr>
      <w:tabs>
        <w:tab w:val="center" w:pos="4252"/>
        <w:tab w:val="right" w:pos="8504"/>
      </w:tabs>
      <w:snapToGrid w:val="0"/>
    </w:pPr>
  </w:style>
  <w:style w:type="character" w:customStyle="1" w:styleId="FooterChar">
    <w:name w:val="Footer Char"/>
    <w:basedOn w:val="DefaultParagraphFont"/>
    <w:link w:val="Footer"/>
    <w:uiPriority w:val="99"/>
    <w:rsid w:val="00677E81"/>
  </w:style>
  <w:style w:type="character" w:styleId="CommentReference">
    <w:name w:val="annotation reference"/>
    <w:basedOn w:val="DefaultParagraphFont"/>
    <w:uiPriority w:val="99"/>
    <w:semiHidden/>
    <w:unhideWhenUsed/>
    <w:rsid w:val="00CF2124"/>
    <w:rPr>
      <w:sz w:val="16"/>
      <w:szCs w:val="16"/>
    </w:rPr>
  </w:style>
  <w:style w:type="paragraph" w:styleId="CommentText">
    <w:name w:val="annotation text"/>
    <w:basedOn w:val="Normal"/>
    <w:link w:val="CommentTextChar"/>
    <w:uiPriority w:val="99"/>
    <w:semiHidden/>
    <w:unhideWhenUsed/>
    <w:rsid w:val="00CF2124"/>
    <w:pPr>
      <w:spacing w:line="240" w:lineRule="auto"/>
    </w:pPr>
    <w:rPr>
      <w:sz w:val="20"/>
      <w:szCs w:val="20"/>
    </w:rPr>
  </w:style>
  <w:style w:type="character" w:customStyle="1" w:styleId="CommentTextChar">
    <w:name w:val="Comment Text Char"/>
    <w:basedOn w:val="DefaultParagraphFont"/>
    <w:link w:val="CommentText"/>
    <w:uiPriority w:val="99"/>
    <w:semiHidden/>
    <w:rsid w:val="00CF2124"/>
    <w:rPr>
      <w:sz w:val="20"/>
      <w:szCs w:val="20"/>
    </w:rPr>
  </w:style>
  <w:style w:type="paragraph" w:styleId="CommentSubject">
    <w:name w:val="annotation subject"/>
    <w:basedOn w:val="CommentText"/>
    <w:next w:val="CommentText"/>
    <w:link w:val="CommentSubjectChar"/>
    <w:uiPriority w:val="99"/>
    <w:semiHidden/>
    <w:unhideWhenUsed/>
    <w:rsid w:val="00CF2124"/>
    <w:rPr>
      <w:b/>
      <w:bCs/>
    </w:rPr>
  </w:style>
  <w:style w:type="character" w:customStyle="1" w:styleId="CommentSubjectChar">
    <w:name w:val="Comment Subject Char"/>
    <w:basedOn w:val="CommentTextChar"/>
    <w:link w:val="CommentSubject"/>
    <w:uiPriority w:val="99"/>
    <w:semiHidden/>
    <w:rsid w:val="00CF2124"/>
    <w:rPr>
      <w:b/>
      <w:bCs/>
      <w:sz w:val="20"/>
      <w:szCs w:val="20"/>
    </w:rPr>
  </w:style>
  <w:style w:type="paragraph" w:styleId="Revision">
    <w:name w:val="Revision"/>
    <w:hidden/>
    <w:uiPriority w:val="99"/>
    <w:semiHidden/>
    <w:rsid w:val="00CF2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52E0-F1DD-4B8C-A0BD-736DD133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Gomes</dc:creator>
  <cp:keywords/>
  <dc:description/>
  <cp:lastModifiedBy>Joseph Gomes</cp:lastModifiedBy>
  <cp:revision>12</cp:revision>
  <cp:lastPrinted>2019-06-03T22:20:00Z</cp:lastPrinted>
  <dcterms:created xsi:type="dcterms:W3CDTF">2022-07-06T22:17:00Z</dcterms:created>
  <dcterms:modified xsi:type="dcterms:W3CDTF">2023-04-06T18:49:00Z</dcterms:modified>
</cp:coreProperties>
</file>